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2C1" w:rsidRDefault="001322C1" w:rsidP="001322C1">
      <w:pPr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z w:val="24"/>
          <w:szCs w:val="24"/>
          <w:vertAlign w:val="superscript"/>
          <w:lang w:eastAsia="zh-CN"/>
        </w:rPr>
        <w:t>МИНИСТЕРСТВО КУЛЬТУРЫ РОССИЙСКОЙ ФЕДЕРАЦИИ</w:t>
      </w:r>
    </w:p>
    <w:p w:rsidR="001322C1" w:rsidRDefault="001322C1" w:rsidP="001322C1">
      <w:pPr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z w:val="24"/>
          <w:szCs w:val="24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1322C1" w:rsidRDefault="001322C1" w:rsidP="001322C1">
      <w:pPr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z w:val="24"/>
          <w:szCs w:val="24"/>
          <w:vertAlign w:val="superscript"/>
          <w:lang w:eastAsia="zh-CN"/>
        </w:rPr>
        <w:t>«МОСКОВСКИЙ ГОСУДАРСТВЕННЫЙ ИНСТИТУТ КУЛЬТУРЫ»</w:t>
      </w:r>
    </w:p>
    <w:p w:rsidR="001322C1" w:rsidRDefault="001322C1" w:rsidP="001322C1">
      <w:pPr>
        <w:rPr>
          <w:b/>
          <w:bCs/>
          <w:sz w:val="24"/>
          <w:szCs w:val="24"/>
          <w:lang w:eastAsia="zh-CN"/>
        </w:rPr>
      </w:pPr>
    </w:p>
    <w:p w:rsidR="001322C1" w:rsidRDefault="001322C1" w:rsidP="001322C1">
      <w:pPr>
        <w:rPr>
          <w:b/>
          <w:bCs/>
          <w:sz w:val="24"/>
          <w:szCs w:val="24"/>
          <w:lang w:eastAsia="zh-CN"/>
        </w:rPr>
      </w:pPr>
    </w:p>
    <w:p w:rsidR="00FC52D3" w:rsidRDefault="00FC52D3" w:rsidP="00FC52D3">
      <w:pPr>
        <w:rPr>
          <w:b/>
          <w:bCs/>
          <w:sz w:val="24"/>
          <w:szCs w:val="24"/>
          <w:lang w:eastAsia="zh-CN"/>
        </w:rPr>
      </w:pPr>
    </w:p>
    <w:tbl>
      <w:tblPr>
        <w:tblpPr w:leftFromText="180" w:rightFromText="180" w:bottomFromText="160" w:vertAnchor="text" w:horzAnchor="margin" w:tblpXSpec="center" w:tblpY="287"/>
        <w:tblW w:w="10632" w:type="dxa"/>
        <w:tblLook w:val="01E0" w:firstRow="1" w:lastRow="1" w:firstColumn="1" w:lastColumn="1" w:noHBand="0" w:noVBand="0"/>
      </w:tblPr>
      <w:tblGrid>
        <w:gridCol w:w="5386"/>
        <w:gridCol w:w="5246"/>
      </w:tblGrid>
      <w:tr w:rsidR="00FC52D3" w:rsidTr="00FC52D3">
        <w:tc>
          <w:tcPr>
            <w:tcW w:w="5386" w:type="dxa"/>
          </w:tcPr>
          <w:p w:rsidR="00FC52D3" w:rsidRDefault="00FC52D3">
            <w:pPr>
              <w:spacing w:line="360" w:lineRule="auto"/>
              <w:rPr>
                <w:b/>
                <w:bCs/>
                <w:kern w:val="0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УТВЕРЖДАЮ                                                     </w:t>
            </w:r>
          </w:p>
          <w:p w:rsidR="00FC52D3" w:rsidRDefault="00FC52D3">
            <w:pPr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Декан театрально-режиссерского факультета                                          </w:t>
            </w:r>
          </w:p>
          <w:p w:rsidR="00FC52D3" w:rsidRDefault="00FC52D3">
            <w:pPr>
              <w:spacing w:line="360" w:lineRule="auto"/>
              <w:rPr>
                <w:b/>
                <w:bCs/>
                <w:lang w:eastAsia="en-US"/>
              </w:rPr>
            </w:pPr>
          </w:p>
          <w:p w:rsidR="00FC52D3" w:rsidRDefault="00FC52D3">
            <w:pPr>
              <w:spacing w:line="36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______________</w:t>
            </w:r>
            <w:proofErr w:type="spellStart"/>
            <w:r>
              <w:rPr>
                <w:b/>
                <w:bCs/>
                <w:lang w:eastAsia="en-US"/>
              </w:rPr>
              <w:t>Р.Ю.Овчинников</w:t>
            </w:r>
            <w:proofErr w:type="spellEnd"/>
          </w:p>
          <w:p w:rsidR="00FC52D3" w:rsidRDefault="00FC52D3">
            <w:pPr>
              <w:spacing w:line="36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«_______»______________________2020г. </w:t>
            </w:r>
          </w:p>
          <w:p w:rsidR="00FC52D3" w:rsidRDefault="00FC52D3">
            <w:pPr>
              <w:spacing w:line="36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Протокол №___________от ____________</w:t>
            </w:r>
          </w:p>
          <w:p w:rsidR="00FC52D3" w:rsidRDefault="00FC52D3">
            <w:pPr>
              <w:spacing w:line="360" w:lineRule="auto"/>
              <w:rPr>
                <w:b/>
                <w:bCs/>
                <w:vertAlign w:val="superscript"/>
                <w:lang w:eastAsia="en-US"/>
              </w:rPr>
            </w:pPr>
          </w:p>
          <w:p w:rsidR="00FC52D3" w:rsidRDefault="00FC52D3">
            <w:pPr>
              <w:spacing w:line="360" w:lineRule="auto"/>
              <w:rPr>
                <w:b/>
                <w:bCs/>
                <w:vertAlign w:val="superscript"/>
                <w:lang w:eastAsia="en-US"/>
              </w:rPr>
            </w:pPr>
          </w:p>
        </w:tc>
        <w:tc>
          <w:tcPr>
            <w:tcW w:w="5246" w:type="dxa"/>
          </w:tcPr>
          <w:p w:rsidR="00FC52D3" w:rsidRDefault="00FC52D3">
            <w:pPr>
              <w:spacing w:line="360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 УТВЕРЖДАЮ                                                    </w:t>
            </w:r>
          </w:p>
          <w:p w:rsidR="00FC52D3" w:rsidRDefault="00FC52D3">
            <w:pPr>
              <w:spacing w:line="360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Зав. кафедрой сценической речи </w:t>
            </w:r>
          </w:p>
          <w:p w:rsidR="00FC52D3" w:rsidRDefault="00FC52D3">
            <w:pPr>
              <w:spacing w:line="360" w:lineRule="auto"/>
              <w:jc w:val="right"/>
              <w:rPr>
                <w:b/>
                <w:bCs/>
                <w:lang w:eastAsia="en-US"/>
              </w:rPr>
            </w:pPr>
          </w:p>
          <w:p w:rsidR="00FC52D3" w:rsidRDefault="00FC52D3">
            <w:pPr>
              <w:spacing w:line="360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____________________</w:t>
            </w:r>
            <w:proofErr w:type="spellStart"/>
            <w:r>
              <w:rPr>
                <w:b/>
                <w:bCs/>
                <w:lang w:eastAsia="en-US"/>
              </w:rPr>
              <w:t>А.М.Вовк</w:t>
            </w:r>
            <w:proofErr w:type="spellEnd"/>
          </w:p>
          <w:p w:rsidR="00FC52D3" w:rsidRDefault="00FC52D3">
            <w:pPr>
              <w:spacing w:line="360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«_______»______________________2020г. </w:t>
            </w:r>
          </w:p>
          <w:p w:rsidR="00FC52D3" w:rsidRDefault="00FC52D3">
            <w:pPr>
              <w:spacing w:line="360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Протокол №___________от ____________</w:t>
            </w:r>
          </w:p>
          <w:p w:rsidR="00FC52D3" w:rsidRDefault="00FC52D3">
            <w:pPr>
              <w:spacing w:line="360" w:lineRule="auto"/>
              <w:jc w:val="right"/>
              <w:rPr>
                <w:b/>
                <w:bCs/>
                <w:vertAlign w:val="superscript"/>
                <w:lang w:eastAsia="en-US"/>
              </w:rPr>
            </w:pPr>
          </w:p>
        </w:tc>
      </w:tr>
    </w:tbl>
    <w:p w:rsidR="00FC52D3" w:rsidRDefault="00FC52D3" w:rsidP="00FC52D3">
      <w:pPr>
        <w:rPr>
          <w:sz w:val="24"/>
          <w:szCs w:val="24"/>
          <w:lang w:eastAsia="zh-CN"/>
        </w:rPr>
      </w:pPr>
    </w:p>
    <w:p w:rsidR="001322C1" w:rsidRDefault="001322C1" w:rsidP="001322C1">
      <w:pPr>
        <w:ind w:right="27"/>
        <w:rPr>
          <w:b/>
          <w:bCs/>
          <w:sz w:val="24"/>
          <w:szCs w:val="24"/>
          <w:lang w:eastAsia="zh-CN"/>
        </w:rPr>
      </w:pPr>
    </w:p>
    <w:p w:rsidR="001322C1" w:rsidRDefault="001322C1" w:rsidP="001322C1">
      <w:pPr>
        <w:jc w:val="center"/>
        <w:rPr>
          <w:rFonts w:eastAsiaTheme="minorHAnsi"/>
          <w:sz w:val="24"/>
          <w:szCs w:val="24"/>
        </w:rPr>
      </w:pPr>
      <w:r>
        <w:rPr>
          <w:b/>
          <w:bCs/>
          <w:smallCaps/>
          <w:sz w:val="24"/>
          <w:szCs w:val="24"/>
          <w:lang w:eastAsia="zh-CN"/>
        </w:rPr>
        <w:t>ФОНД ОЦЕНОЧНЫХ СРЕДСТВ</w:t>
      </w:r>
      <w:r>
        <w:rPr>
          <w:b/>
          <w:bCs/>
          <w:smallCaps/>
          <w:sz w:val="24"/>
          <w:szCs w:val="24"/>
          <w:lang w:eastAsia="zh-CN"/>
        </w:rPr>
        <w:br/>
      </w: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Сценическая речь</w:t>
      </w: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НАПРАВЛЕНИЕ ПОДГОТОВКИ (СПЕЦИАЛЬНОСТЬ)</w:t>
      </w:r>
    </w:p>
    <w:p w:rsidR="001322C1" w:rsidRDefault="001322C1" w:rsidP="001322C1">
      <w:pPr>
        <w:pStyle w:val="a5"/>
        <w:spacing w:after="0" w:line="360" w:lineRule="auto"/>
        <w:rPr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1322C1" w:rsidRDefault="001322C1" w:rsidP="001322C1">
      <w:pPr>
        <w:spacing w:line="360" w:lineRule="auto"/>
        <w:rPr>
          <w:bCs/>
          <w:sz w:val="24"/>
          <w:szCs w:val="24"/>
        </w:rPr>
      </w:pP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ПРОФИЛЬ ПОДГОТОВКИ (ПРОГРАММА, СПЕЦИАЛИЗАЦИЯ)</w:t>
      </w: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:rsidR="001322C1" w:rsidRDefault="001322C1" w:rsidP="001322C1">
      <w:pPr>
        <w:spacing w:line="360" w:lineRule="auto"/>
        <w:rPr>
          <w:bCs/>
          <w:sz w:val="24"/>
          <w:szCs w:val="24"/>
        </w:rPr>
      </w:pP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КВАЛИФИКАЦИЯ (СТЕПЕНЬ)</w:t>
      </w: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БАКАЛАВР</w:t>
      </w: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  <w:u w:val="single"/>
        </w:rPr>
      </w:pP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ФОРМА ОБУЧЕНИЯ</w:t>
      </w: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ОЧНАЯ, ЗАОЧНАЯ</w:t>
      </w:r>
    </w:p>
    <w:p w:rsidR="001322C1" w:rsidRDefault="001322C1" w:rsidP="001322C1">
      <w:pPr>
        <w:spacing w:line="360" w:lineRule="auto"/>
        <w:jc w:val="center"/>
        <w:rPr>
          <w:bCs/>
          <w:sz w:val="24"/>
          <w:szCs w:val="24"/>
        </w:rPr>
      </w:pP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Химки 20</w:t>
      </w:r>
      <w:r w:rsidR="00094FE7">
        <w:rPr>
          <w:rFonts w:ascii="Times New Roman" w:hAnsi="Times New Roman"/>
          <w:sz w:val="24"/>
          <w:szCs w:val="24"/>
        </w:rPr>
        <w:t>20</w:t>
      </w: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322C1" w:rsidRDefault="001322C1" w:rsidP="001322C1">
      <w:pPr>
        <w:spacing w:line="360" w:lineRule="auto"/>
        <w:ind w:firstLine="567"/>
        <w:rPr>
          <w:bCs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Цели освоения дисциплины: </w:t>
      </w:r>
      <w:r>
        <w:rPr>
          <w:bCs/>
          <w:sz w:val="24"/>
          <w:szCs w:val="24"/>
        </w:rPr>
        <w:t xml:space="preserve">целью освоения дисциплины является </w:t>
      </w:r>
    </w:p>
    <w:p w:rsidR="001322C1" w:rsidRDefault="001322C1" w:rsidP="001322C1">
      <w:pPr>
        <w:spacing w:line="360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-освоение навыков разработки и воплощения режиссёрского замысла художественно-речевых программ,</w:t>
      </w:r>
    </w:p>
    <w:p w:rsidR="001322C1" w:rsidRDefault="001322C1" w:rsidP="001322C1">
      <w:pPr>
        <w:spacing w:line="360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овладение режиссёрским подходом к работе над речевым </w:t>
      </w:r>
      <w:proofErr w:type="gramStart"/>
      <w:r>
        <w:rPr>
          <w:bCs/>
          <w:sz w:val="24"/>
          <w:szCs w:val="24"/>
        </w:rPr>
        <w:t>номером,  элементарными</w:t>
      </w:r>
      <w:proofErr w:type="gramEnd"/>
      <w:r>
        <w:rPr>
          <w:bCs/>
          <w:sz w:val="24"/>
          <w:szCs w:val="24"/>
        </w:rPr>
        <w:t xml:space="preserve"> педагогическими умениями в работе над исполнением художественного текста.</w:t>
      </w:r>
    </w:p>
    <w:p w:rsidR="001322C1" w:rsidRDefault="001322C1" w:rsidP="001322C1">
      <w:pPr>
        <w:spacing w:line="360" w:lineRule="auto"/>
        <w:ind w:firstLine="567"/>
        <w:jc w:val="both"/>
        <w:rPr>
          <w:b/>
          <w:bCs/>
          <w:i/>
          <w:sz w:val="24"/>
          <w:szCs w:val="24"/>
          <w:lang w:eastAsia="zh-CN"/>
        </w:rPr>
      </w:pPr>
      <w:r>
        <w:rPr>
          <w:b/>
          <w:bCs/>
          <w:i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1322C1" w:rsidRDefault="001322C1" w:rsidP="001322C1">
      <w:pPr>
        <w:spacing w:line="360" w:lineRule="auto"/>
        <w:jc w:val="both"/>
        <w:rPr>
          <w:b/>
          <w:bCs/>
          <w:i/>
          <w:sz w:val="24"/>
          <w:szCs w:val="24"/>
          <w:lang w:eastAsia="zh-CN"/>
        </w:rPr>
      </w:pPr>
    </w:p>
    <w:tbl>
      <w:tblPr>
        <w:tblW w:w="10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2269"/>
        <w:gridCol w:w="2411"/>
        <w:gridCol w:w="2121"/>
        <w:gridCol w:w="2139"/>
      </w:tblGrid>
      <w:tr w:rsidR="001322C1" w:rsidTr="001322C1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Знать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Уметь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Владеть</w:t>
            </w:r>
          </w:p>
        </w:tc>
      </w:tr>
      <w:tr w:rsidR="001322C1" w:rsidTr="001322C1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УК-1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Принципы  работы</w:t>
            </w:r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с теоретической и эмпирической информацией; основы и методы проведения исследовательской работы;</w:t>
            </w:r>
          </w:p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основные</w:t>
            </w:r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этапы и перспективы развития в профессиональной области.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Навыками 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</w:t>
            </w: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практических  знаний</w:t>
            </w:r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 для авторских и коллективных научных  исследований.</w:t>
            </w:r>
          </w:p>
        </w:tc>
      </w:tr>
      <w:tr w:rsidR="001322C1" w:rsidTr="001322C1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УК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softHyphen/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Способен воспринимать межкультурное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 xml:space="preserve">разнообразие общества в социально-историческом, этическом и философском контексте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 xml:space="preserve">Задачи интеллектуального развития,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повышения культурного уровня и профессиональной компетенции.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 xml:space="preserve">Организовать процесс самообразования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 xml:space="preserve">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задачами.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 xml:space="preserve">Методами и </w:t>
            </w: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средствами  </w:t>
            </w:r>
            <w:proofErr w:type="spell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самоорганизациии</w:t>
            </w:r>
            <w:proofErr w:type="spellEnd"/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самоконтроля в соответствии с поставленными задачами и разработанным планом.</w:t>
            </w:r>
          </w:p>
        </w:tc>
      </w:tr>
      <w:tr w:rsidR="001322C1" w:rsidTr="001322C1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ПК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softHyphen/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Готовность использовать</w:t>
            </w:r>
          </w:p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технологии</w:t>
            </w:r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Режиссуры театрализован</w:t>
            </w:r>
          </w:p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представлений и праздников</w:t>
            </w:r>
          </w:p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средства</w:t>
            </w:r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, формы, методы и т.д.) для проведения </w:t>
            </w:r>
            <w:proofErr w:type="spell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информационнопросветительной</w:t>
            </w:r>
            <w:proofErr w:type="spell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работы, организации досуга населения.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Основы фундаментальных и прикладных дисциплин в области режиссуры театрализованных представлений- современные методологические принципы и методические приемы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Применением технологий Режиссуры театрализованных представлений и праздников в разных сферах деятельности</w:t>
            </w:r>
          </w:p>
        </w:tc>
      </w:tr>
      <w:tr w:rsidR="001322C1" w:rsidTr="001322C1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ПК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softHyphen/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Готовность осуществлять управление и программирование развивающих форм Режиссуры театрализованных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представлений</w:t>
            </w:r>
          </w:p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>и</w:t>
            </w:r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праздников всех возрастных групп населения.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 xml:space="preserve">Основные сущности и особенности управления в сфере организации и постановки театрализованных представлений и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праздников для всех возрастных групп населения</w:t>
            </w:r>
          </w:p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 xml:space="preserve">Составлять документы связаны с постановкой театрализованных представлений и праздников для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всех возрастных форм населения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способностью  к</w:t>
            </w:r>
            <w:proofErr w:type="gramEnd"/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 организации массовых, групповых и индивидуальных форм режиссуры театрализованных </w:t>
            </w: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lastRenderedPageBreak/>
              <w:t>представлений и праздников в соответствии с культурными потребностями различных групп населения</w:t>
            </w:r>
          </w:p>
          <w:p w:rsidR="001322C1" w:rsidRDefault="001322C1">
            <w:pPr>
              <w:spacing w:line="360" w:lineRule="auto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</w:tr>
    </w:tbl>
    <w:p w:rsidR="001322C1" w:rsidRDefault="001322C1" w:rsidP="001322C1">
      <w:pPr>
        <w:spacing w:line="360" w:lineRule="auto"/>
        <w:rPr>
          <w:bCs/>
          <w:i/>
          <w:sz w:val="24"/>
          <w:szCs w:val="24"/>
        </w:rPr>
      </w:pPr>
    </w:p>
    <w:p w:rsidR="001322C1" w:rsidRDefault="001322C1" w:rsidP="001322C1">
      <w:pPr>
        <w:spacing w:line="360" w:lineRule="auto"/>
        <w:ind w:firstLine="567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В результате освоения дисциплины обучающийся должен: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Знать: </w:t>
      </w:r>
      <w:r>
        <w:rPr>
          <w:bCs/>
          <w:i/>
          <w:sz w:val="24"/>
          <w:szCs w:val="24"/>
        </w:rPr>
        <w:t>основы режиссёрского подхода к созданию чтецкого номера, сущность и содержание работы ведущего;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proofErr w:type="gramStart"/>
      <w:r>
        <w:rPr>
          <w:bCs/>
          <w:i/>
          <w:sz w:val="24"/>
          <w:szCs w:val="24"/>
        </w:rPr>
        <w:t>принципы</w:t>
      </w:r>
      <w:proofErr w:type="gramEnd"/>
      <w:r>
        <w:rPr>
          <w:bCs/>
          <w:i/>
          <w:sz w:val="24"/>
          <w:szCs w:val="24"/>
        </w:rPr>
        <w:t xml:space="preserve"> создания художественно-речевого номера и программы, написания текста ведущего;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proofErr w:type="gramStart"/>
      <w:r>
        <w:rPr>
          <w:bCs/>
          <w:i/>
          <w:sz w:val="24"/>
          <w:szCs w:val="24"/>
        </w:rPr>
        <w:t>принципы</w:t>
      </w:r>
      <w:proofErr w:type="gramEnd"/>
      <w:r>
        <w:rPr>
          <w:bCs/>
          <w:i/>
          <w:sz w:val="24"/>
          <w:szCs w:val="24"/>
        </w:rPr>
        <w:t xml:space="preserve"> режиссёрско-педагогической работы с исполнителем художественно-речевого номера и программы, и ведущим;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Уметь: </w:t>
      </w:r>
      <w:r>
        <w:rPr>
          <w:bCs/>
          <w:i/>
          <w:sz w:val="24"/>
          <w:szCs w:val="24"/>
        </w:rPr>
        <w:t>создавать сценарий художественно-речевой   программы и воплощать его на сцене;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proofErr w:type="gramStart"/>
      <w:r>
        <w:rPr>
          <w:bCs/>
          <w:i/>
          <w:sz w:val="24"/>
          <w:szCs w:val="24"/>
        </w:rPr>
        <w:t>самостоятельно</w:t>
      </w:r>
      <w:proofErr w:type="gramEnd"/>
      <w:r>
        <w:rPr>
          <w:bCs/>
          <w:i/>
          <w:sz w:val="24"/>
          <w:szCs w:val="24"/>
        </w:rPr>
        <w:t xml:space="preserve"> находить и воплощать режиссёрское решение номера художественно-речевой программы;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proofErr w:type="gramStart"/>
      <w:r>
        <w:rPr>
          <w:bCs/>
          <w:i/>
          <w:sz w:val="24"/>
          <w:szCs w:val="24"/>
        </w:rPr>
        <w:t>проводить</w:t>
      </w:r>
      <w:proofErr w:type="gramEnd"/>
      <w:r>
        <w:rPr>
          <w:bCs/>
          <w:i/>
          <w:sz w:val="24"/>
          <w:szCs w:val="24"/>
        </w:rPr>
        <w:t xml:space="preserve"> режиссёрско-педагогическую работу с исполнителем чтецкого номера и ведущим;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Владеть: </w:t>
      </w:r>
      <w:r>
        <w:rPr>
          <w:bCs/>
          <w:i/>
          <w:sz w:val="24"/>
          <w:szCs w:val="24"/>
        </w:rPr>
        <w:t>приёмами создания речевого номера и художественно-речевой программы;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proofErr w:type="gramStart"/>
      <w:r>
        <w:rPr>
          <w:bCs/>
          <w:i/>
          <w:sz w:val="24"/>
          <w:szCs w:val="24"/>
        </w:rPr>
        <w:t>готовностью</w:t>
      </w:r>
      <w:proofErr w:type="gramEnd"/>
      <w:r>
        <w:rPr>
          <w:bCs/>
          <w:i/>
          <w:sz w:val="24"/>
          <w:szCs w:val="24"/>
        </w:rPr>
        <w:t xml:space="preserve"> к исполнению со сцены чтецких номеров  и ведению программ   разных жанров;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  <w:proofErr w:type="gramStart"/>
      <w:r>
        <w:rPr>
          <w:bCs/>
          <w:i/>
          <w:sz w:val="24"/>
          <w:szCs w:val="24"/>
        </w:rPr>
        <w:t>навыками</w:t>
      </w:r>
      <w:proofErr w:type="gramEnd"/>
      <w:r>
        <w:rPr>
          <w:bCs/>
          <w:i/>
          <w:sz w:val="24"/>
          <w:szCs w:val="24"/>
        </w:rPr>
        <w:t xml:space="preserve"> режиссёрско-педагогической работы с исполнителем и ведущим.</w:t>
      </w:r>
    </w:p>
    <w:p w:rsidR="001322C1" w:rsidRDefault="001322C1" w:rsidP="001322C1">
      <w:pPr>
        <w:spacing w:line="360" w:lineRule="auto"/>
        <w:ind w:firstLine="567"/>
        <w:rPr>
          <w:bCs/>
          <w:i/>
          <w:sz w:val="24"/>
          <w:szCs w:val="24"/>
        </w:rPr>
      </w:pPr>
    </w:p>
    <w:p w:rsidR="00276778" w:rsidRDefault="00276778" w:rsidP="00276778">
      <w:pPr>
        <w:keepNext/>
        <w:keepLines/>
        <w:widowControl/>
        <w:suppressAutoHyphens w:val="0"/>
        <w:spacing w:line="360" w:lineRule="auto"/>
        <w:ind w:right="283" w:firstLine="567"/>
        <w:jc w:val="both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bookmarkStart w:id="0" w:name="_Toc528600545"/>
      <w:r>
        <w:rPr>
          <w:rFonts w:eastAsia="Arial Unicode MS"/>
          <w:b/>
          <w:caps/>
          <w:sz w:val="24"/>
          <w:szCs w:val="24"/>
          <w:lang w:eastAsia="zh-CN"/>
        </w:rPr>
        <w:t>6.ФОНД ОЦЕНОЧНЫХ СРЕДСТВ ДЛЯ ПРОВЕДЕНИЯ ТЕКУЩЕЙ И ПРОМЕЖУТОЧНОЙ АТТЕСТАЦИИ ПО ДИСЦИПЛИНЕ</w:t>
      </w:r>
      <w:bookmarkStart w:id="1" w:name="sub_1083"/>
      <w:bookmarkEnd w:id="0"/>
      <w:bookmarkEnd w:id="1"/>
    </w:p>
    <w:p w:rsidR="00276778" w:rsidRDefault="00276778" w:rsidP="00276778">
      <w:pPr>
        <w:tabs>
          <w:tab w:val="left" w:pos="1134"/>
        </w:tabs>
        <w:spacing w:line="360" w:lineRule="auto"/>
        <w:ind w:right="283" w:firstLine="567"/>
        <w:jc w:val="both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(Оценочные материалы)</w:t>
      </w:r>
    </w:p>
    <w:p w:rsidR="00354F18" w:rsidRDefault="00276778" w:rsidP="00354F18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Оценочные средства включают</w:t>
      </w:r>
      <w:r w:rsidR="00FC52D3">
        <w:rPr>
          <w:sz w:val="24"/>
          <w:szCs w:val="24"/>
        </w:rPr>
        <w:t xml:space="preserve"> </w:t>
      </w:r>
      <w:r>
        <w:rPr>
          <w:sz w:val="24"/>
          <w:szCs w:val="24"/>
        </w:rPr>
        <w:t>показы творческих работ на зачётах (</w:t>
      </w:r>
      <w:r>
        <w:rPr>
          <w:bCs/>
          <w:kern w:val="0"/>
          <w:sz w:val="24"/>
          <w:szCs w:val="24"/>
          <w:lang w:val="en-US"/>
        </w:rPr>
        <w:t>IV</w:t>
      </w:r>
      <w:r w:rsidR="00362D87">
        <w:rPr>
          <w:bCs/>
          <w:kern w:val="0"/>
          <w:sz w:val="24"/>
          <w:szCs w:val="24"/>
        </w:rPr>
        <w:t xml:space="preserve">, </w:t>
      </w:r>
      <w:r>
        <w:rPr>
          <w:bCs/>
          <w:kern w:val="0"/>
          <w:sz w:val="24"/>
          <w:szCs w:val="24"/>
          <w:lang w:val="en-US"/>
        </w:rPr>
        <w:t>VI</w:t>
      </w:r>
      <w:r w:rsidRPr="00276778">
        <w:rPr>
          <w:bCs/>
          <w:kern w:val="0"/>
          <w:sz w:val="24"/>
          <w:szCs w:val="24"/>
        </w:rPr>
        <w:t xml:space="preserve"> </w:t>
      </w:r>
      <w:r>
        <w:rPr>
          <w:bCs/>
          <w:kern w:val="0"/>
          <w:sz w:val="24"/>
          <w:szCs w:val="24"/>
          <w:lang w:val="en-US"/>
        </w:rPr>
        <w:t>c</w:t>
      </w:r>
      <w:proofErr w:type="spellStart"/>
      <w:r>
        <w:rPr>
          <w:bCs/>
          <w:kern w:val="0"/>
          <w:sz w:val="24"/>
          <w:szCs w:val="24"/>
        </w:rPr>
        <w:t>еместры</w:t>
      </w:r>
      <w:proofErr w:type="spellEnd"/>
      <w:r>
        <w:rPr>
          <w:bCs/>
          <w:kern w:val="0"/>
          <w:sz w:val="24"/>
          <w:szCs w:val="24"/>
        </w:rPr>
        <w:t>)</w:t>
      </w:r>
      <w:r>
        <w:rPr>
          <w:sz w:val="24"/>
          <w:szCs w:val="24"/>
        </w:rPr>
        <w:t xml:space="preserve"> и экзаменах (</w:t>
      </w:r>
      <w:r>
        <w:rPr>
          <w:kern w:val="0"/>
          <w:sz w:val="24"/>
          <w:szCs w:val="24"/>
          <w:lang w:val="en-US"/>
        </w:rPr>
        <w:t>V</w:t>
      </w:r>
      <w:r w:rsidR="00362D87">
        <w:rPr>
          <w:bCs/>
          <w:kern w:val="0"/>
          <w:sz w:val="24"/>
          <w:szCs w:val="24"/>
        </w:rPr>
        <w:t xml:space="preserve">, </w:t>
      </w:r>
      <w:r>
        <w:rPr>
          <w:bCs/>
          <w:kern w:val="0"/>
          <w:sz w:val="24"/>
          <w:szCs w:val="24"/>
          <w:lang w:val="en-US"/>
        </w:rPr>
        <w:t>VII</w:t>
      </w:r>
      <w:r w:rsidRPr="00276778">
        <w:rPr>
          <w:bCs/>
          <w:kern w:val="0"/>
          <w:sz w:val="24"/>
          <w:szCs w:val="24"/>
        </w:rPr>
        <w:t xml:space="preserve"> </w:t>
      </w:r>
      <w:r>
        <w:rPr>
          <w:bCs/>
          <w:kern w:val="0"/>
          <w:sz w:val="24"/>
          <w:szCs w:val="24"/>
          <w:lang w:val="en-US"/>
        </w:rPr>
        <w:t>c</w:t>
      </w:r>
      <w:proofErr w:type="spellStart"/>
      <w:r>
        <w:rPr>
          <w:bCs/>
          <w:kern w:val="0"/>
          <w:sz w:val="24"/>
          <w:szCs w:val="24"/>
        </w:rPr>
        <w:t>еместры</w:t>
      </w:r>
      <w:proofErr w:type="spellEnd"/>
      <w:r>
        <w:rPr>
          <w:bCs/>
          <w:kern w:val="0"/>
          <w:sz w:val="24"/>
          <w:szCs w:val="24"/>
        </w:rPr>
        <w:t>)</w:t>
      </w:r>
      <w:r>
        <w:rPr>
          <w:sz w:val="24"/>
          <w:szCs w:val="24"/>
        </w:rPr>
        <w:t xml:space="preserve">, подводящие итог выполнения практических работ по программе семестра, ответы на вопросы по теории сценической речи (тестирование) на экзаменах в </w:t>
      </w:r>
      <w:r>
        <w:rPr>
          <w:sz w:val="24"/>
          <w:szCs w:val="24"/>
          <w:lang w:val="en-US"/>
        </w:rPr>
        <w:t>V</w:t>
      </w:r>
      <w:r w:rsidR="00362D87">
        <w:rPr>
          <w:sz w:val="24"/>
          <w:szCs w:val="24"/>
        </w:rPr>
        <w:t xml:space="preserve">, </w:t>
      </w:r>
      <w:r>
        <w:rPr>
          <w:bCs/>
          <w:kern w:val="0"/>
          <w:sz w:val="24"/>
          <w:szCs w:val="24"/>
          <w:lang w:val="en-US"/>
        </w:rPr>
        <w:t>VII</w:t>
      </w:r>
      <w:r w:rsidRPr="00276778">
        <w:rPr>
          <w:bCs/>
          <w:kern w:val="0"/>
          <w:sz w:val="24"/>
          <w:szCs w:val="24"/>
        </w:rPr>
        <w:t xml:space="preserve"> </w:t>
      </w:r>
      <w:r>
        <w:rPr>
          <w:bCs/>
          <w:kern w:val="0"/>
          <w:sz w:val="24"/>
          <w:szCs w:val="24"/>
          <w:lang w:val="en-US"/>
        </w:rPr>
        <w:t>c</w:t>
      </w:r>
      <w:proofErr w:type="spellStart"/>
      <w:r>
        <w:rPr>
          <w:bCs/>
          <w:kern w:val="0"/>
          <w:sz w:val="24"/>
          <w:szCs w:val="24"/>
        </w:rPr>
        <w:t>еместрах</w:t>
      </w:r>
      <w:proofErr w:type="spellEnd"/>
      <w:r>
        <w:rPr>
          <w:bCs/>
          <w:kern w:val="0"/>
          <w:sz w:val="24"/>
          <w:szCs w:val="24"/>
        </w:rPr>
        <w:t>.</w:t>
      </w:r>
      <w:r w:rsidR="00354F18" w:rsidRPr="00354F18">
        <w:rPr>
          <w:sz w:val="24"/>
          <w:szCs w:val="24"/>
        </w:rPr>
        <w:t xml:space="preserve"> </w:t>
      </w:r>
    </w:p>
    <w:p w:rsidR="00276778" w:rsidRDefault="00354F18" w:rsidP="00276778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354F18">
        <w:rPr>
          <w:sz w:val="24"/>
          <w:szCs w:val="24"/>
        </w:rPr>
        <w:lastRenderedPageBreak/>
        <w:t xml:space="preserve">Для студентов заочной формы обучения зачёт проводится в </w:t>
      </w:r>
      <w:r w:rsidRPr="00354F18">
        <w:rPr>
          <w:sz w:val="24"/>
          <w:szCs w:val="24"/>
          <w:lang w:val="en-US"/>
        </w:rPr>
        <w:t>VII</w:t>
      </w:r>
      <w:r w:rsidRPr="00354F18">
        <w:rPr>
          <w:sz w:val="24"/>
          <w:szCs w:val="24"/>
        </w:rPr>
        <w:t xml:space="preserve"> семестре, экзамены – в </w:t>
      </w:r>
      <w:r w:rsidRPr="00354F18">
        <w:rPr>
          <w:sz w:val="24"/>
          <w:szCs w:val="24"/>
          <w:lang w:val="en-US"/>
        </w:rPr>
        <w:t>VII</w:t>
      </w:r>
      <w:r w:rsidRPr="00354F18">
        <w:rPr>
          <w:sz w:val="24"/>
          <w:szCs w:val="24"/>
        </w:rPr>
        <w:t xml:space="preserve"> семестре и </w:t>
      </w:r>
      <w:r w:rsidRPr="00354F18">
        <w:rPr>
          <w:sz w:val="24"/>
          <w:szCs w:val="24"/>
          <w:lang w:val="en-US"/>
        </w:rPr>
        <w:t>IX</w:t>
      </w:r>
      <w:r w:rsidRPr="00354F18">
        <w:rPr>
          <w:sz w:val="24"/>
          <w:szCs w:val="24"/>
        </w:rPr>
        <w:t>.</w:t>
      </w:r>
    </w:p>
    <w:p w:rsidR="00276778" w:rsidRDefault="00276778" w:rsidP="00276778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Знания, умения и навыки оцениваются по результатам</w:t>
      </w:r>
      <w:r w:rsidR="00362D87">
        <w:rPr>
          <w:sz w:val="24"/>
          <w:szCs w:val="24"/>
        </w:rPr>
        <w:t>, полученным</w:t>
      </w:r>
      <w:r>
        <w:rPr>
          <w:sz w:val="24"/>
          <w:szCs w:val="24"/>
        </w:rPr>
        <w:t xml:space="preserve"> на зачётах и экзаменах.  </w:t>
      </w:r>
    </w:p>
    <w:p w:rsidR="00276778" w:rsidRDefault="00276778" w:rsidP="00276778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программу </w:t>
      </w:r>
      <w:r>
        <w:rPr>
          <w:b/>
          <w:sz w:val="24"/>
          <w:szCs w:val="24"/>
        </w:rPr>
        <w:t>зачёт</w:t>
      </w:r>
      <w:r w:rsidR="00FC52D3">
        <w:rPr>
          <w:b/>
          <w:sz w:val="24"/>
          <w:szCs w:val="24"/>
        </w:rPr>
        <w:t>ов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входит показ (исполнение произведений по теме семестра). </w:t>
      </w:r>
    </w:p>
    <w:p w:rsidR="00276778" w:rsidRDefault="00276778" w:rsidP="00276778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Экзамены</w:t>
      </w:r>
      <w:r>
        <w:rPr>
          <w:sz w:val="24"/>
          <w:szCs w:val="24"/>
        </w:rPr>
        <w:t xml:space="preserve"> состоят из двух частей: теоретической (экспресс-тест: ответы на вопросы по теории сценической речи в форме терминологического диктанта в </w:t>
      </w:r>
      <w:r>
        <w:rPr>
          <w:sz w:val="24"/>
          <w:szCs w:val="24"/>
          <w:lang w:val="en-US"/>
        </w:rPr>
        <w:t>V</w:t>
      </w:r>
      <w:r w:rsidRPr="002767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семестре; итоговый тест в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семестре) и практической (творческий показ по теме семестра).</w:t>
      </w:r>
    </w:p>
    <w:p w:rsidR="00354F18" w:rsidRDefault="00B6339D" w:rsidP="00276778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 всех спорных случаях при оценивании на зачёте и экзамене (например, различие между оценками за теоретическую и практическую часть) учитывается качество работы студента в течение семестра</w:t>
      </w:r>
      <w:r w:rsidR="00354F18">
        <w:rPr>
          <w:sz w:val="24"/>
          <w:szCs w:val="24"/>
        </w:rPr>
        <w:t xml:space="preserve">, </w:t>
      </w:r>
      <w:r w:rsidR="00354F18" w:rsidRPr="00354F18">
        <w:rPr>
          <w:sz w:val="24"/>
          <w:szCs w:val="24"/>
        </w:rPr>
        <w:t xml:space="preserve">для </w:t>
      </w:r>
      <w:r w:rsidR="00354F18" w:rsidRPr="00354F18">
        <w:rPr>
          <w:sz w:val="24"/>
          <w:szCs w:val="24"/>
        </w:rPr>
        <w:t xml:space="preserve">студентов </w:t>
      </w:r>
      <w:r w:rsidR="00354F18" w:rsidRPr="00354F18">
        <w:rPr>
          <w:sz w:val="24"/>
          <w:szCs w:val="24"/>
        </w:rPr>
        <w:t>заочной формы обучения</w:t>
      </w:r>
      <w:r w:rsidRPr="00354F18">
        <w:rPr>
          <w:sz w:val="24"/>
          <w:szCs w:val="24"/>
        </w:rPr>
        <w:t xml:space="preserve"> </w:t>
      </w:r>
      <w:r w:rsidR="00354F18" w:rsidRPr="00354F18">
        <w:rPr>
          <w:sz w:val="24"/>
          <w:szCs w:val="24"/>
        </w:rPr>
        <w:t xml:space="preserve">– </w:t>
      </w:r>
      <w:r w:rsidR="00354F18">
        <w:rPr>
          <w:sz w:val="24"/>
          <w:szCs w:val="24"/>
        </w:rPr>
        <w:t xml:space="preserve">и </w:t>
      </w:r>
      <w:r w:rsidR="00354F18" w:rsidRPr="00354F18">
        <w:rPr>
          <w:sz w:val="24"/>
          <w:szCs w:val="24"/>
        </w:rPr>
        <w:t xml:space="preserve">в межсессионный период </w:t>
      </w:r>
      <w:r w:rsidRPr="00354F18">
        <w:rPr>
          <w:sz w:val="24"/>
          <w:szCs w:val="24"/>
        </w:rPr>
        <w:t xml:space="preserve">(стабильность, </w:t>
      </w:r>
      <w:r w:rsidR="00354F18">
        <w:rPr>
          <w:sz w:val="24"/>
          <w:szCs w:val="24"/>
        </w:rPr>
        <w:t xml:space="preserve">самостоятельность, </w:t>
      </w:r>
      <w:r w:rsidRPr="00354F18">
        <w:rPr>
          <w:sz w:val="24"/>
          <w:szCs w:val="24"/>
        </w:rPr>
        <w:t>инициативность, творческая самоотдача</w:t>
      </w:r>
      <w:r>
        <w:rPr>
          <w:sz w:val="24"/>
          <w:szCs w:val="24"/>
        </w:rPr>
        <w:t>).</w:t>
      </w:r>
      <w:bookmarkStart w:id="2" w:name="_GoBack"/>
      <w:bookmarkEnd w:id="2"/>
    </w:p>
    <w:p w:rsidR="00276778" w:rsidRDefault="00276778" w:rsidP="00276778">
      <w:pPr>
        <w:pStyle w:val="Standard"/>
        <w:tabs>
          <w:tab w:val="left" w:pos="851"/>
          <w:tab w:val="left" w:pos="993"/>
        </w:tabs>
        <w:spacing w:line="360" w:lineRule="auto"/>
        <w:ind w:right="283" w:firstLine="567"/>
        <w:jc w:val="both"/>
        <w:rPr>
          <w:sz w:val="24"/>
          <w:szCs w:val="24"/>
        </w:rPr>
      </w:pPr>
    </w:p>
    <w:p w:rsidR="00276778" w:rsidRDefault="00276778" w:rsidP="00276778">
      <w:pPr>
        <w:pStyle w:val="ae"/>
        <w:tabs>
          <w:tab w:val="left" w:pos="851"/>
        </w:tabs>
        <w:ind w:right="283" w:firstLine="567"/>
        <w:jc w:val="left"/>
        <w:rPr>
          <w:szCs w:val="24"/>
        </w:rPr>
      </w:pPr>
      <w:r>
        <w:rPr>
          <w:szCs w:val="24"/>
        </w:rPr>
        <w:t xml:space="preserve">Вопросы для подготовки к теоретической части экзамена в </w:t>
      </w:r>
      <w:r>
        <w:rPr>
          <w:szCs w:val="24"/>
          <w:lang w:val="en-US"/>
        </w:rPr>
        <w:t>V</w:t>
      </w:r>
      <w:r>
        <w:rPr>
          <w:szCs w:val="24"/>
        </w:rPr>
        <w:t xml:space="preserve"> семестре</w:t>
      </w:r>
      <w:r w:rsidR="00354F18">
        <w:rPr>
          <w:szCs w:val="24"/>
        </w:rPr>
        <w:t xml:space="preserve"> (для заочной формы обучения – в </w:t>
      </w:r>
      <w:r w:rsidR="00354F18">
        <w:rPr>
          <w:szCs w:val="24"/>
          <w:lang w:val="en-US"/>
        </w:rPr>
        <w:t>VII</w:t>
      </w:r>
      <w:r w:rsidR="00354F18">
        <w:rPr>
          <w:szCs w:val="24"/>
        </w:rPr>
        <w:t xml:space="preserve"> семестре</w:t>
      </w:r>
      <w:r w:rsidR="00354F18">
        <w:rPr>
          <w:szCs w:val="24"/>
        </w:rPr>
        <w:t>)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Какова роль воображения в искусстве чтеца?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Каковы этапы работы над литературно-художественным текстом?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В чём заключается специфика искусства художественного слова?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Каковы сходства и различия искусства драматического актёра и искусства чтеца?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 надо выбирать литературно-художественный текст для сценического воплощения?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1134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Каковы особенности сценического общения артиста-чтеца? Что такое </w:t>
      </w:r>
      <w:r>
        <w:rPr>
          <w:i/>
          <w:sz w:val="24"/>
          <w:szCs w:val="24"/>
        </w:rPr>
        <w:t xml:space="preserve">авторская идея </w:t>
      </w:r>
      <w:r>
        <w:rPr>
          <w:sz w:val="24"/>
          <w:szCs w:val="24"/>
        </w:rPr>
        <w:t>произведения?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чём заключается </w:t>
      </w:r>
      <w:r>
        <w:rPr>
          <w:i/>
          <w:sz w:val="24"/>
          <w:szCs w:val="24"/>
        </w:rPr>
        <w:t>актуальное членение</w:t>
      </w:r>
      <w:r>
        <w:rPr>
          <w:sz w:val="24"/>
          <w:szCs w:val="24"/>
        </w:rPr>
        <w:t xml:space="preserve"> предложения?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прямой порядок</w:t>
      </w:r>
      <w:r>
        <w:rPr>
          <w:sz w:val="24"/>
          <w:szCs w:val="24"/>
        </w:rPr>
        <w:t xml:space="preserve"> слов?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обратный порядок</w:t>
      </w:r>
      <w:r>
        <w:rPr>
          <w:sz w:val="24"/>
          <w:szCs w:val="24"/>
        </w:rPr>
        <w:t xml:space="preserve"> слов?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логическая </w:t>
      </w:r>
      <w:r>
        <w:rPr>
          <w:i/>
          <w:sz w:val="24"/>
          <w:szCs w:val="24"/>
        </w:rPr>
        <w:t>инверсия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речевой такт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логическая пауза</w:t>
      </w:r>
      <w:r>
        <w:rPr>
          <w:sz w:val="24"/>
          <w:szCs w:val="24"/>
        </w:rPr>
        <w:t>, и для чего она нужна?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логическое ударение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 «читаются» точка, точка с запятой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Каковы интонационные законы запятой?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В каких случаях запятая «не читается»?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Как «читаются» вопросительное и восклицательное предложение?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Чем отличается интонация многоточия в начале, в середине и в конце предложения?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 «читаются» тире и двоеточие?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 «читаются» кавычки и курсив?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Какова интонация однородных членов предложения?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Какова интонация определений в зависимости от порядка слов?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Объясните интонационные особенности обстоятельств в разных случаях их употребления?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«читаются» </w:t>
      </w:r>
      <w:r>
        <w:rPr>
          <w:i/>
          <w:iCs/>
          <w:sz w:val="24"/>
          <w:szCs w:val="24"/>
        </w:rPr>
        <w:t>детерминанты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В чём заключается приём вводного? На какие случаи он распространяется?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 «читается» простое распространенное предложение?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rPr>
          <w:sz w:val="24"/>
          <w:szCs w:val="24"/>
        </w:rPr>
      </w:pPr>
      <w:r>
        <w:rPr>
          <w:sz w:val="24"/>
          <w:szCs w:val="24"/>
        </w:rPr>
        <w:t>Как следует читать вводные слова и вводные предложения?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rPr>
          <w:sz w:val="24"/>
          <w:szCs w:val="24"/>
        </w:rPr>
      </w:pPr>
      <w:r>
        <w:rPr>
          <w:sz w:val="24"/>
          <w:szCs w:val="24"/>
        </w:rPr>
        <w:t>Как «читаются» сложноподчиненные предложения?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rPr>
          <w:sz w:val="24"/>
          <w:szCs w:val="24"/>
        </w:rPr>
      </w:pPr>
      <w:r>
        <w:rPr>
          <w:sz w:val="24"/>
          <w:szCs w:val="24"/>
        </w:rPr>
        <w:t xml:space="preserve">Какова интонация </w:t>
      </w:r>
      <w:r>
        <w:rPr>
          <w:i/>
          <w:iCs/>
          <w:sz w:val="24"/>
          <w:szCs w:val="24"/>
        </w:rPr>
        <w:t>противопоставления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сравнения</w:t>
      </w:r>
      <w:r>
        <w:rPr>
          <w:sz w:val="24"/>
          <w:szCs w:val="24"/>
        </w:rPr>
        <w:t xml:space="preserve">?  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следует читать </w:t>
      </w:r>
      <w:r>
        <w:rPr>
          <w:i/>
          <w:iCs/>
          <w:sz w:val="24"/>
          <w:szCs w:val="24"/>
        </w:rPr>
        <w:t>период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чём заключается </w:t>
      </w:r>
      <w:r>
        <w:rPr>
          <w:i/>
          <w:iCs/>
          <w:sz w:val="24"/>
          <w:szCs w:val="24"/>
        </w:rPr>
        <w:t>закон нового понятия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действенный анализ</w:t>
      </w:r>
      <w:r>
        <w:rPr>
          <w:sz w:val="24"/>
          <w:szCs w:val="24"/>
        </w:rPr>
        <w:t xml:space="preserve"> текста?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логическая перспектива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сквозное действие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сверхзадача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значит </w:t>
      </w:r>
      <w:r>
        <w:rPr>
          <w:i/>
          <w:iCs/>
          <w:sz w:val="24"/>
          <w:szCs w:val="24"/>
        </w:rPr>
        <w:t>позиция исполнителя?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iCs/>
          <w:sz w:val="24"/>
          <w:szCs w:val="24"/>
        </w:rPr>
        <w:t>событие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событийный ряд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 определить кульминацию произведения?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Объясните, что такое </w:t>
      </w:r>
      <w:r>
        <w:rPr>
          <w:i/>
          <w:iCs/>
          <w:sz w:val="24"/>
          <w:szCs w:val="24"/>
        </w:rPr>
        <w:t>завязка</w:t>
      </w:r>
      <w:r>
        <w:rPr>
          <w:sz w:val="24"/>
          <w:szCs w:val="24"/>
        </w:rPr>
        <w:t xml:space="preserve"> и </w:t>
      </w:r>
      <w:proofErr w:type="spellStart"/>
      <w:r>
        <w:rPr>
          <w:i/>
          <w:iCs/>
          <w:sz w:val="24"/>
          <w:szCs w:val="24"/>
        </w:rPr>
        <w:t>развызка</w:t>
      </w:r>
      <w:proofErr w:type="spellEnd"/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Определите понятие </w:t>
      </w:r>
      <w:r>
        <w:rPr>
          <w:i/>
          <w:iCs/>
          <w:sz w:val="24"/>
          <w:szCs w:val="24"/>
        </w:rPr>
        <w:t>словесное действие</w:t>
      </w:r>
      <w:r>
        <w:rPr>
          <w:sz w:val="24"/>
          <w:szCs w:val="24"/>
        </w:rPr>
        <w:t>.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Что является толчком к развитию действия в художественном произведении?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Каковы сходства и различия чтения прозаических и стихотворных текстов?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Объясните, что такое </w:t>
      </w:r>
      <w:r>
        <w:rPr>
          <w:i/>
          <w:iCs/>
          <w:sz w:val="24"/>
          <w:szCs w:val="24"/>
        </w:rPr>
        <w:t>эпическая поэзия</w:t>
      </w:r>
      <w:r>
        <w:rPr>
          <w:sz w:val="24"/>
          <w:szCs w:val="24"/>
        </w:rPr>
        <w:t>.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Каковы особенности </w:t>
      </w:r>
      <w:r>
        <w:rPr>
          <w:i/>
          <w:iCs/>
          <w:sz w:val="24"/>
          <w:szCs w:val="24"/>
        </w:rPr>
        <w:t>лирической поэзии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iCs/>
          <w:sz w:val="24"/>
          <w:szCs w:val="24"/>
        </w:rPr>
        <w:t>лирический герой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Назовите основные законы исполнения стихов.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стиховая (строчная) пауза</w:t>
      </w:r>
      <w:r>
        <w:rPr>
          <w:sz w:val="24"/>
          <w:szCs w:val="24"/>
        </w:rPr>
        <w:t>? Затем она нужна?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Что такое «</w:t>
      </w:r>
      <w:proofErr w:type="spellStart"/>
      <w:r>
        <w:rPr>
          <w:sz w:val="24"/>
          <w:szCs w:val="24"/>
        </w:rPr>
        <w:t>зашагивание</w:t>
      </w:r>
      <w:proofErr w:type="spellEnd"/>
      <w:r>
        <w:rPr>
          <w:sz w:val="24"/>
          <w:szCs w:val="24"/>
        </w:rPr>
        <w:t xml:space="preserve"> стиха»?</w:t>
      </w:r>
    </w:p>
    <w:p w:rsidR="00276778" w:rsidRDefault="00276778" w:rsidP="00276778">
      <w:pPr>
        <w:pStyle w:val="Standard"/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цезура</w:t>
      </w:r>
      <w:r>
        <w:rPr>
          <w:sz w:val="24"/>
          <w:szCs w:val="24"/>
        </w:rPr>
        <w:t xml:space="preserve"> и чем она отличается от стиховой паузы?</w:t>
      </w:r>
    </w:p>
    <w:p w:rsidR="00276778" w:rsidRDefault="00276778" w:rsidP="00276778">
      <w:pPr>
        <w:pStyle w:val="Standard"/>
        <w:tabs>
          <w:tab w:val="left" w:pos="851"/>
          <w:tab w:val="left" w:pos="993"/>
        </w:tabs>
        <w:spacing w:line="360" w:lineRule="auto"/>
        <w:ind w:right="283" w:firstLine="567"/>
        <w:jc w:val="both"/>
        <w:rPr>
          <w:sz w:val="24"/>
          <w:szCs w:val="24"/>
        </w:rPr>
      </w:pPr>
    </w:p>
    <w:p w:rsidR="00276778" w:rsidRPr="00354F18" w:rsidRDefault="00276778" w:rsidP="00276778">
      <w:pPr>
        <w:pStyle w:val="ae"/>
        <w:tabs>
          <w:tab w:val="left" w:pos="851"/>
        </w:tabs>
        <w:ind w:right="283" w:firstLine="567"/>
        <w:rPr>
          <w:szCs w:val="24"/>
        </w:rPr>
      </w:pPr>
      <w:r>
        <w:rPr>
          <w:szCs w:val="24"/>
        </w:rPr>
        <w:lastRenderedPageBreak/>
        <w:t xml:space="preserve">Вопросы для подготовки к теоретической части экзамена в </w:t>
      </w:r>
      <w:r>
        <w:rPr>
          <w:szCs w:val="24"/>
          <w:lang w:val="en-US"/>
        </w:rPr>
        <w:t>V</w:t>
      </w:r>
      <w:r>
        <w:rPr>
          <w:szCs w:val="24"/>
        </w:rPr>
        <w:t>II семестре</w:t>
      </w:r>
      <w:r w:rsidR="00354F18">
        <w:rPr>
          <w:szCs w:val="24"/>
        </w:rPr>
        <w:t xml:space="preserve"> (для заочной формы обучения – в </w:t>
      </w:r>
      <w:r w:rsidR="00354F18">
        <w:rPr>
          <w:szCs w:val="24"/>
          <w:lang w:val="en-US"/>
        </w:rPr>
        <w:t>IX</w:t>
      </w:r>
      <w:r w:rsidR="00354F18" w:rsidRPr="00354F18">
        <w:rPr>
          <w:szCs w:val="24"/>
        </w:rPr>
        <w:t xml:space="preserve"> </w:t>
      </w:r>
      <w:r w:rsidR="00354F18">
        <w:rPr>
          <w:szCs w:val="24"/>
        </w:rPr>
        <w:t>семестре)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Каковы различия тонической системы стихосложения?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Охарактеризуйте силлабическую системы стихосложения?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Какая система стихосложения искони присуща русской поэзии?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Какая система стихосложения утвердилась в русской классической поэзии и каковы её особенности?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Что такое </w:t>
      </w:r>
      <w:r>
        <w:rPr>
          <w:i/>
          <w:sz w:val="24"/>
          <w:szCs w:val="24"/>
        </w:rPr>
        <w:t>рифм</w:t>
      </w:r>
      <w:r>
        <w:rPr>
          <w:sz w:val="24"/>
          <w:szCs w:val="24"/>
        </w:rPr>
        <w:t>а?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Как различаются рифмы?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белый стих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Какие вы знаете стихотворные размеры?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пиррихий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спондей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дольник, </w:t>
      </w:r>
      <w:proofErr w:type="spellStart"/>
      <w:r>
        <w:rPr>
          <w:sz w:val="24"/>
          <w:szCs w:val="24"/>
        </w:rPr>
        <w:t>тактовик</w:t>
      </w:r>
      <w:proofErr w:type="spellEnd"/>
      <w:r>
        <w:rPr>
          <w:sz w:val="24"/>
          <w:szCs w:val="24"/>
        </w:rPr>
        <w:t>, акцентный стих?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Что такое верлибр?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Объясните понятие </w:t>
      </w:r>
      <w:r>
        <w:rPr>
          <w:i/>
          <w:iCs/>
          <w:sz w:val="24"/>
          <w:szCs w:val="24"/>
        </w:rPr>
        <w:t>строфа.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Какие бывают типы строфы?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В чём заключается закон сохранения авторского ударения?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Какие вы знаете приёмы звуковой выразительности?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Что такое актуальное членение текста?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логическая </w:t>
      </w:r>
      <w:r>
        <w:rPr>
          <w:i/>
          <w:sz w:val="24"/>
          <w:szCs w:val="24"/>
        </w:rPr>
        <w:t>инверсия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Каковы этапы работы над литературно-художественным текстом?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В чём заключается специфика искусства художественного слова?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Каковы сходства и различия искусства драматического актёра и искусства чтеца?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 надо выбирать литературно-художественный текст для сценического воплощения?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Каковы особенности сценического общения артиста-чтеца?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действенный анализ</w:t>
      </w:r>
      <w:r>
        <w:rPr>
          <w:sz w:val="24"/>
          <w:szCs w:val="24"/>
        </w:rPr>
        <w:t xml:space="preserve"> поэтического текста?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i/>
          <w:sz w:val="24"/>
          <w:szCs w:val="24"/>
        </w:rPr>
        <w:t>логическая перспектива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Каковы особенности </w:t>
      </w:r>
      <w:r>
        <w:rPr>
          <w:i/>
          <w:sz w:val="24"/>
          <w:szCs w:val="24"/>
        </w:rPr>
        <w:t>сквозного действия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сверхзадачи в стихотворном произведении</w:t>
      </w:r>
      <w:r>
        <w:rPr>
          <w:sz w:val="24"/>
          <w:szCs w:val="24"/>
        </w:rPr>
        <w:t>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значит </w:t>
      </w:r>
      <w:r>
        <w:rPr>
          <w:i/>
          <w:iCs/>
          <w:sz w:val="24"/>
          <w:szCs w:val="24"/>
        </w:rPr>
        <w:t>позиция исполнителя?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чём специфика конфликта в произведении поэзии?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 зарождалось искусство художественного чтения?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Назовите основоположников чтецкого искусства.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Кого из выдающихся чтецов и режиссёров художественного слова вы знаете?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Что такое литературная композиция?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Каковы принципы работы над композицией по одному литературному произведению?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В каких случаях допустимо редактирование авторского текста в процессе работы над композицией?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Что такое монтаж? В каких сферах искусства он применяется?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Опишите основные приёмы монтажа.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Каковы принципы создания композиции на основе произведения разных жанров?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Какие выразительные средства используются при создании художественно-речевой программы?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Назовите принципы монтажа, используемые в художественно-речевых программах.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Какова специфика разговорных жанров эстрады?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Сходства и различия в работе ведущего и конферансье.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Каковы особенности искусства ведущего?</w:t>
      </w:r>
    </w:p>
    <w:p w:rsidR="00276778" w:rsidRDefault="00276778" w:rsidP="00276778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right="283" w:firstLine="576"/>
        <w:jc w:val="both"/>
        <w:rPr>
          <w:sz w:val="24"/>
          <w:szCs w:val="24"/>
        </w:rPr>
      </w:pPr>
      <w:r>
        <w:rPr>
          <w:sz w:val="24"/>
          <w:szCs w:val="24"/>
        </w:rPr>
        <w:t>Какие речевые жанры применяются в ведении творческих программ?</w:t>
      </w:r>
    </w:p>
    <w:p w:rsidR="00276778" w:rsidRDefault="00276778" w:rsidP="00276778">
      <w:pPr>
        <w:pStyle w:val="Standard"/>
        <w:tabs>
          <w:tab w:val="left" w:pos="851"/>
          <w:tab w:val="left" w:pos="993"/>
        </w:tabs>
        <w:spacing w:line="360" w:lineRule="auto"/>
        <w:ind w:right="283" w:firstLine="567"/>
        <w:jc w:val="both"/>
        <w:rPr>
          <w:sz w:val="24"/>
          <w:szCs w:val="24"/>
        </w:rPr>
      </w:pPr>
    </w:p>
    <w:p w:rsidR="00276778" w:rsidRDefault="00276778" w:rsidP="00276778">
      <w:pPr>
        <w:pStyle w:val="21"/>
        <w:spacing w:after="0" w:line="360" w:lineRule="auto"/>
        <w:ind w:right="283" w:firstLine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Критерии оценок творческих работ на зачёте и экзамене:</w:t>
      </w:r>
    </w:p>
    <w:p w:rsidR="00276778" w:rsidRDefault="00362D87" w:rsidP="00362D87">
      <w:pPr>
        <w:pStyle w:val="21"/>
        <w:spacing w:after="0" w:line="360" w:lineRule="auto"/>
        <w:ind w:left="567" w:right="283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1)</w:t>
      </w:r>
      <w:r w:rsidR="00276778">
        <w:rPr>
          <w:color w:val="000000"/>
          <w:sz w:val="24"/>
          <w:szCs w:val="24"/>
        </w:rPr>
        <w:t>умен</w:t>
      </w:r>
      <w:r>
        <w:rPr>
          <w:color w:val="000000"/>
          <w:sz w:val="24"/>
          <w:szCs w:val="24"/>
        </w:rPr>
        <w:t>ие</w:t>
      </w:r>
      <w:proofErr w:type="gramEnd"/>
      <w:r>
        <w:rPr>
          <w:color w:val="000000"/>
          <w:sz w:val="24"/>
          <w:szCs w:val="24"/>
        </w:rPr>
        <w:t xml:space="preserve"> донести замысел произведения (</w:t>
      </w:r>
      <w:r>
        <w:rPr>
          <w:color w:val="000000"/>
          <w:sz w:val="24"/>
          <w:szCs w:val="24"/>
          <w:lang w:val="en-US"/>
        </w:rPr>
        <w:t>IV</w:t>
      </w:r>
      <w:r w:rsidRPr="00362D87"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  <w:lang w:val="en-US"/>
        </w:rPr>
        <w:t>V</w:t>
      </w:r>
      <w:r w:rsidRPr="00362D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семестры);</w:t>
      </w:r>
    </w:p>
    <w:p w:rsidR="00362D87" w:rsidRDefault="00362D87" w:rsidP="00362D87">
      <w:pPr>
        <w:pStyle w:val="21"/>
        <w:spacing w:after="0" w:line="360" w:lineRule="auto"/>
        <w:ind w:left="567" w:right="283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умение</w:t>
      </w:r>
      <w:proofErr w:type="gramEnd"/>
      <w:r>
        <w:rPr>
          <w:color w:val="000000"/>
          <w:sz w:val="24"/>
          <w:szCs w:val="24"/>
        </w:rPr>
        <w:t xml:space="preserve"> создать и воплотить сценарно-режиссёрский замысел (</w:t>
      </w:r>
      <w:r>
        <w:rPr>
          <w:color w:val="000000"/>
          <w:sz w:val="24"/>
          <w:szCs w:val="24"/>
          <w:lang w:val="en-US"/>
        </w:rPr>
        <w:t>VI</w:t>
      </w:r>
      <w:r w:rsidRPr="00362D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 </w:t>
      </w:r>
      <w:r>
        <w:rPr>
          <w:color w:val="000000"/>
          <w:sz w:val="24"/>
          <w:szCs w:val="24"/>
          <w:lang w:val="en-US"/>
        </w:rPr>
        <w:t>VII</w:t>
      </w:r>
      <w:r w:rsidRPr="00362D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семестры);</w:t>
      </w:r>
    </w:p>
    <w:p w:rsidR="00276778" w:rsidRDefault="00362D87" w:rsidP="00276778">
      <w:pPr>
        <w:pStyle w:val="21"/>
        <w:spacing w:after="0" w:line="360" w:lineRule="auto"/>
        <w:ind w:right="2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276778">
        <w:rPr>
          <w:color w:val="000000"/>
          <w:sz w:val="24"/>
          <w:szCs w:val="24"/>
        </w:rPr>
        <w:t>)</w:t>
      </w:r>
      <w:r w:rsidRPr="00362D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сценическая выразительность (</w:t>
      </w:r>
      <w:r w:rsidR="00276778">
        <w:rPr>
          <w:color w:val="000000"/>
          <w:sz w:val="24"/>
          <w:szCs w:val="24"/>
        </w:rPr>
        <w:t xml:space="preserve">уровень навыков сценического </w:t>
      </w:r>
      <w:r>
        <w:rPr>
          <w:color w:val="000000"/>
          <w:sz w:val="24"/>
          <w:szCs w:val="24"/>
        </w:rPr>
        <w:t>воздействия, воображения, творческой самоотдачи)</w:t>
      </w:r>
      <w:r w:rsidR="00B6339D">
        <w:rPr>
          <w:color w:val="000000"/>
          <w:sz w:val="24"/>
          <w:szCs w:val="24"/>
        </w:rPr>
        <w:t>;</w:t>
      </w:r>
    </w:p>
    <w:p w:rsidR="00276778" w:rsidRDefault="00362D87" w:rsidP="00276778">
      <w:pPr>
        <w:pStyle w:val="21"/>
        <w:spacing w:after="0" w:line="360" w:lineRule="auto"/>
        <w:ind w:right="2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276778">
        <w:rPr>
          <w:color w:val="000000"/>
          <w:sz w:val="24"/>
          <w:szCs w:val="24"/>
        </w:rPr>
        <w:t>) соблюдение законов и прави</w:t>
      </w:r>
      <w:r>
        <w:rPr>
          <w:color w:val="000000"/>
          <w:sz w:val="24"/>
          <w:szCs w:val="24"/>
        </w:rPr>
        <w:t>л логики сценическое речи</w:t>
      </w:r>
      <w:r w:rsidR="00276778">
        <w:rPr>
          <w:color w:val="000000"/>
          <w:sz w:val="24"/>
          <w:szCs w:val="24"/>
        </w:rPr>
        <w:t>;</w:t>
      </w:r>
    </w:p>
    <w:p w:rsidR="00276778" w:rsidRDefault="00362D87" w:rsidP="00276778">
      <w:pPr>
        <w:pStyle w:val="21"/>
        <w:spacing w:after="0" w:line="360" w:lineRule="auto"/>
        <w:ind w:right="2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276778">
        <w:rPr>
          <w:color w:val="000000"/>
          <w:sz w:val="24"/>
          <w:szCs w:val="24"/>
        </w:rPr>
        <w:t xml:space="preserve">) </w:t>
      </w:r>
      <w:r w:rsidR="00B62BC4">
        <w:rPr>
          <w:color w:val="000000"/>
          <w:sz w:val="24"/>
          <w:szCs w:val="24"/>
        </w:rPr>
        <w:t>соблюдение требований культуры сценической речи (произносительные нормы,</w:t>
      </w:r>
      <w:r w:rsidR="00B62BC4" w:rsidRPr="00B62BC4">
        <w:rPr>
          <w:color w:val="000000"/>
          <w:sz w:val="24"/>
          <w:szCs w:val="24"/>
        </w:rPr>
        <w:t xml:space="preserve"> </w:t>
      </w:r>
      <w:r w:rsidR="00B62BC4">
        <w:rPr>
          <w:color w:val="000000"/>
          <w:sz w:val="24"/>
          <w:szCs w:val="24"/>
        </w:rPr>
        <w:t>качества голоса и дикции.</w:t>
      </w:r>
    </w:p>
    <w:p w:rsidR="00B62BC4" w:rsidRDefault="00B62BC4" w:rsidP="00B62BC4">
      <w:pPr>
        <w:pStyle w:val="21"/>
        <w:spacing w:after="0" w:line="360" w:lineRule="auto"/>
        <w:ind w:right="2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ставится при условии соответствия работы всем критериям.</w:t>
      </w:r>
    </w:p>
    <w:p w:rsidR="00B62BC4" w:rsidRDefault="00B62BC4" w:rsidP="00B62BC4">
      <w:pPr>
        <w:pStyle w:val="21"/>
        <w:spacing w:after="0" w:line="360" w:lineRule="auto"/>
        <w:ind w:right="2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– при небольших отклонениях от них, которые демонстрируют небрежность, недостаточное внимание в процессе подготовки к экзамену. Возможно также явное несоответствие какому-то одному критерию.</w:t>
      </w:r>
    </w:p>
    <w:p w:rsidR="00B62BC4" w:rsidRDefault="00B62BC4" w:rsidP="00B62BC4">
      <w:pPr>
        <w:pStyle w:val="21"/>
        <w:spacing w:after="0" w:line="360" w:lineRule="auto"/>
        <w:ind w:right="2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- если творческая работа не отвечает двум или трём критериям, явно обнаруживает пренебрежительный подход к выполнению требований к текущей творческой работе.</w:t>
      </w:r>
    </w:p>
    <w:p w:rsidR="00B62BC4" w:rsidRDefault="00B62BC4" w:rsidP="00B62BC4">
      <w:pPr>
        <w:pStyle w:val="21"/>
        <w:spacing w:after="0" w:line="360" w:lineRule="auto"/>
        <w:ind w:right="2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Оценка </w:t>
      </w:r>
      <w:r w:rsidR="00B6339D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неудовлетворительно</w:t>
      </w:r>
      <w:r w:rsidR="00B6339D">
        <w:rPr>
          <w:color w:val="000000"/>
          <w:sz w:val="24"/>
          <w:szCs w:val="24"/>
        </w:rPr>
        <w:t>» - при полном несоответствии критериям.</w:t>
      </w: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709"/>
        <w:jc w:val="center"/>
        <w:rPr>
          <w:b/>
        </w:rPr>
      </w:pPr>
      <w:r>
        <w:rPr>
          <w:b/>
        </w:rPr>
        <w:t xml:space="preserve">Критерии оценок экспресс-теста на экзамене в </w:t>
      </w:r>
      <w:r>
        <w:rPr>
          <w:b/>
          <w:lang w:val="en-US"/>
        </w:rPr>
        <w:t>V</w:t>
      </w:r>
      <w:r>
        <w:rPr>
          <w:b/>
        </w:rPr>
        <w:t xml:space="preserve"> семестре</w:t>
      </w: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709"/>
        <w:jc w:val="center"/>
        <w:rPr>
          <w:b/>
          <w:u w:val="single"/>
        </w:rPr>
      </w:pP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>Экспресс-тест – краткий письменный ответ на устный вопрос преподавателя без подготовки</w:t>
      </w:r>
      <w:r w:rsidR="00B6339D">
        <w:t xml:space="preserve"> (всего 8 вопросов)</w:t>
      </w:r>
      <w:r>
        <w:t xml:space="preserve">. </w:t>
      </w: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 xml:space="preserve">Если на экзамене студент дал верный ответ на 7 или 8 вопросов экспресс-текста, </w:t>
      </w:r>
      <w:r w:rsidR="00B6339D">
        <w:t>он получает «отлично».</w:t>
      </w: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 xml:space="preserve">Если студент ответил на 5 или 6 вопросов экспресс-теста, он получает </w:t>
      </w:r>
      <w:r w:rsidR="00B6339D">
        <w:t>оценку «хорошо».</w:t>
      </w:r>
    </w:p>
    <w:p w:rsidR="00B6339D" w:rsidRDefault="00B6339D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>«Удовлетворительно» ставится, студент ответил на 3 или 4 ему.</w:t>
      </w:r>
    </w:p>
    <w:p w:rsidR="00276778" w:rsidRDefault="00B6339D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>В остальных случаях – «неудовлетворительно».</w:t>
      </w: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 xml:space="preserve"> </w:t>
      </w: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/>
        <w:jc w:val="center"/>
        <w:rPr>
          <w:b/>
        </w:rPr>
      </w:pPr>
      <w:r>
        <w:rPr>
          <w:b/>
        </w:rPr>
        <w:t xml:space="preserve">Критерии оценок итогового тестирования в </w:t>
      </w:r>
      <w:r>
        <w:rPr>
          <w:b/>
          <w:lang w:val="en-US"/>
        </w:rPr>
        <w:t>VII</w:t>
      </w:r>
      <w:r>
        <w:rPr>
          <w:b/>
        </w:rPr>
        <w:t xml:space="preserve"> семестре</w:t>
      </w:r>
    </w:p>
    <w:p w:rsidR="00276778" w:rsidRDefault="00B6339D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>Оценка «отлично» ставится,</w:t>
      </w:r>
      <w:r w:rsidR="00276778">
        <w:t xml:space="preserve"> если на экзамене студент дал верный ответ на 19 – 23 вопросов теста</w:t>
      </w:r>
      <w:r>
        <w:t>.</w:t>
      </w:r>
    </w:p>
    <w:p w:rsidR="00B6339D" w:rsidRDefault="00B6339D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>Оценка «хорошо» - е</w:t>
      </w:r>
      <w:r w:rsidR="00276778">
        <w:t>сли студент отв</w:t>
      </w:r>
      <w:r>
        <w:t>етил на 14 - 18 вопросов теста.</w:t>
      </w:r>
    </w:p>
    <w:p w:rsidR="00276778" w:rsidRDefault="00B6339D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>Оценка «удовлетворительно» - е</w:t>
      </w:r>
      <w:r w:rsidR="00276778">
        <w:t>сли студ</w:t>
      </w:r>
      <w:r w:rsidR="00F54D1C">
        <w:t>ент ответил на 8</w:t>
      </w:r>
      <w:r>
        <w:t xml:space="preserve"> – 13 вопросов.</w:t>
      </w:r>
    </w:p>
    <w:p w:rsidR="00B6339D" w:rsidRDefault="00B6339D" w:rsidP="00276778">
      <w:pPr>
        <w:pStyle w:val="ab"/>
        <w:spacing w:before="0" w:beforeAutospacing="0" w:after="0" w:afterAutospacing="0" w:line="360" w:lineRule="auto"/>
        <w:ind w:right="283" w:firstLine="709"/>
        <w:jc w:val="both"/>
      </w:pPr>
      <w:r>
        <w:t xml:space="preserve"> В остальных случаях – </w:t>
      </w:r>
      <w:r w:rsidR="00F54D1C">
        <w:t>«</w:t>
      </w:r>
      <w:r>
        <w:t>неудовлетворительно</w:t>
      </w:r>
      <w:r w:rsidR="00F54D1C">
        <w:t>»</w:t>
      </w:r>
      <w:r>
        <w:t>.</w:t>
      </w: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567"/>
        <w:jc w:val="center"/>
        <w:rPr>
          <w:b/>
          <w:bCs/>
        </w:rPr>
      </w:pPr>
    </w:p>
    <w:p w:rsidR="00276778" w:rsidRDefault="00276778" w:rsidP="00276778">
      <w:pPr>
        <w:pStyle w:val="ab"/>
        <w:spacing w:before="0" w:beforeAutospacing="0" w:after="0" w:afterAutospacing="0" w:line="360" w:lineRule="auto"/>
        <w:ind w:right="283" w:firstLine="567"/>
        <w:jc w:val="center"/>
        <w:rPr>
          <w:b/>
          <w:bCs/>
        </w:rPr>
      </w:pPr>
      <w:r>
        <w:rPr>
          <w:b/>
          <w:bCs/>
        </w:rPr>
        <w:t>Типовые задания для практических работ</w:t>
      </w:r>
    </w:p>
    <w:p w:rsidR="00276778" w:rsidRDefault="00276778" w:rsidP="00276778">
      <w:pPr>
        <w:pStyle w:val="ab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rPr>
          <w:bCs/>
        </w:rPr>
        <w:t xml:space="preserve">Подбор упражнений для индивидуального </w:t>
      </w:r>
      <w:proofErr w:type="spellStart"/>
      <w:r>
        <w:rPr>
          <w:bCs/>
        </w:rPr>
        <w:t>голосо</w:t>
      </w:r>
      <w:proofErr w:type="spellEnd"/>
      <w:r>
        <w:rPr>
          <w:bCs/>
        </w:rPr>
        <w:t xml:space="preserve">-речевого тренинга – </w:t>
      </w:r>
      <w:r>
        <w:rPr>
          <w:bCs/>
          <w:lang w:val="en-US"/>
        </w:rPr>
        <w:t>IV</w:t>
      </w:r>
      <w:r>
        <w:rPr>
          <w:bCs/>
        </w:rPr>
        <w:t>-</w:t>
      </w:r>
      <w:r>
        <w:rPr>
          <w:bCs/>
          <w:lang w:val="en-US"/>
        </w:rPr>
        <w:t>IV</w:t>
      </w:r>
      <w:r w:rsidRPr="00276778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еместры</w:t>
      </w:r>
      <w:proofErr w:type="spellEnd"/>
      <w:r>
        <w:rPr>
          <w:bCs/>
        </w:rPr>
        <w:t>.</w:t>
      </w:r>
    </w:p>
    <w:p w:rsidR="00276778" w:rsidRDefault="00276778" w:rsidP="00276778">
      <w:pPr>
        <w:pStyle w:val="ab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t xml:space="preserve">Транскрибирование текста с целью проверки владения произносительными нормами </w:t>
      </w:r>
      <w:r>
        <w:rPr>
          <w:bCs/>
        </w:rPr>
        <w:t xml:space="preserve">– </w:t>
      </w:r>
      <w:r>
        <w:rPr>
          <w:bCs/>
          <w:lang w:val="en-US"/>
        </w:rPr>
        <w:t>IV</w:t>
      </w:r>
      <w:r>
        <w:rPr>
          <w:bCs/>
        </w:rPr>
        <w:t>-</w:t>
      </w:r>
      <w:r>
        <w:rPr>
          <w:bCs/>
          <w:lang w:val="en-US"/>
        </w:rPr>
        <w:t>V</w:t>
      </w:r>
      <w:r w:rsidRPr="00276778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еместры</w:t>
      </w:r>
      <w:proofErr w:type="spellEnd"/>
      <w:r>
        <w:rPr>
          <w:bCs/>
        </w:rPr>
        <w:t>.</w:t>
      </w:r>
    </w:p>
    <w:p w:rsidR="00276778" w:rsidRDefault="00276778" w:rsidP="00276778">
      <w:pPr>
        <w:pStyle w:val="ab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t xml:space="preserve">Задания по действенному анализу текста и выполнение на его основе логического разбора </w:t>
      </w:r>
      <w:r>
        <w:rPr>
          <w:bCs/>
        </w:rPr>
        <w:t xml:space="preserve">– </w:t>
      </w:r>
      <w:r>
        <w:rPr>
          <w:bCs/>
          <w:lang w:val="en-US"/>
        </w:rPr>
        <w:t>IV</w:t>
      </w:r>
      <w:r>
        <w:rPr>
          <w:bCs/>
        </w:rPr>
        <w:t>-</w:t>
      </w:r>
      <w:r>
        <w:rPr>
          <w:bCs/>
          <w:lang w:val="en-US"/>
        </w:rPr>
        <w:t>IV</w:t>
      </w:r>
      <w:r w:rsidRPr="00276778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еместры</w:t>
      </w:r>
      <w:proofErr w:type="spellEnd"/>
      <w:r>
        <w:rPr>
          <w:bCs/>
        </w:rPr>
        <w:t>.</w:t>
      </w:r>
    </w:p>
    <w:p w:rsidR="00276778" w:rsidRDefault="00276778" w:rsidP="00276778">
      <w:pPr>
        <w:pStyle w:val="ab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t xml:space="preserve">Работа над небольшим отрывком из прозаического произведения (объём – 2 стр.) </w:t>
      </w:r>
      <w:r>
        <w:rPr>
          <w:bCs/>
        </w:rPr>
        <w:t xml:space="preserve">– </w:t>
      </w:r>
      <w:r>
        <w:rPr>
          <w:bCs/>
          <w:lang w:val="en-US"/>
        </w:rPr>
        <w:t>IV</w:t>
      </w:r>
      <w:r w:rsidRPr="00276778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еместр</w:t>
      </w:r>
      <w:proofErr w:type="spellEnd"/>
      <w:r>
        <w:rPr>
          <w:bCs/>
        </w:rPr>
        <w:t>.</w:t>
      </w:r>
    </w:p>
    <w:p w:rsidR="00276778" w:rsidRDefault="00276778" w:rsidP="00276778">
      <w:pPr>
        <w:pStyle w:val="ab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right="283"/>
      </w:pPr>
      <w:r>
        <w:t xml:space="preserve">Работа над лирическим поэтическим произведением (стихотворением) </w:t>
      </w:r>
      <w:r>
        <w:rPr>
          <w:bCs/>
        </w:rPr>
        <w:t xml:space="preserve">– </w:t>
      </w:r>
      <w:r>
        <w:rPr>
          <w:bCs/>
          <w:lang w:val="en-US"/>
        </w:rPr>
        <w:t>V</w:t>
      </w:r>
      <w:r w:rsidRPr="00276778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еместр</w:t>
      </w:r>
      <w:proofErr w:type="spellEnd"/>
      <w:r>
        <w:rPr>
          <w:bCs/>
        </w:rPr>
        <w:t>.</w:t>
      </w:r>
    </w:p>
    <w:p w:rsidR="00276778" w:rsidRDefault="00276778" w:rsidP="00276778">
      <w:pPr>
        <w:pStyle w:val="ab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right="283"/>
      </w:pPr>
      <w:r>
        <w:t xml:space="preserve">Написание сценария художественно-речевой программы (композиции с использованием различных жанров и произведений) и режиссёрская работа над ним с привлечением студентов группы - </w:t>
      </w:r>
      <w:r>
        <w:rPr>
          <w:bCs/>
          <w:lang w:val="en-US"/>
        </w:rPr>
        <w:t>VI</w:t>
      </w:r>
      <w:r w:rsidRPr="00276778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еместр</w:t>
      </w:r>
      <w:proofErr w:type="spellEnd"/>
      <w:r>
        <w:t>.</w:t>
      </w:r>
    </w:p>
    <w:p w:rsidR="00276778" w:rsidRDefault="00276778" w:rsidP="00276778">
      <w:pPr>
        <w:pStyle w:val="ab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right="283"/>
      </w:pPr>
      <w:r>
        <w:lastRenderedPageBreak/>
        <w:t xml:space="preserve">Написание текста ведущего следующих жанров: вступительное слово, представление (деловой анонс номера), заключительное слово, выступление с ними </w:t>
      </w:r>
      <w:r>
        <w:rPr>
          <w:bCs/>
        </w:rPr>
        <w:t>–</w:t>
      </w:r>
      <w:r>
        <w:rPr>
          <w:bCs/>
          <w:lang w:val="en-US"/>
        </w:rPr>
        <w:t>VII</w:t>
      </w:r>
      <w:r w:rsidRPr="00276778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еместр</w:t>
      </w:r>
      <w:proofErr w:type="spellEnd"/>
      <w:r>
        <w:rPr>
          <w:bCs/>
        </w:rPr>
        <w:t>.</w:t>
      </w:r>
    </w:p>
    <w:p w:rsidR="001322C1" w:rsidRDefault="001322C1" w:rsidP="001322C1">
      <w:pPr>
        <w:pStyle w:val="Standard"/>
        <w:tabs>
          <w:tab w:val="left" w:pos="851"/>
          <w:tab w:val="left" w:pos="993"/>
        </w:tabs>
        <w:spacing w:line="360" w:lineRule="auto"/>
        <w:ind w:firstLine="567"/>
        <w:jc w:val="both"/>
        <w:rPr>
          <w:sz w:val="24"/>
          <w:szCs w:val="24"/>
        </w:rPr>
      </w:pPr>
    </w:p>
    <w:p w:rsidR="00474CEE" w:rsidRDefault="00474CEE" w:rsidP="00474CEE">
      <w:pPr>
        <w:pStyle w:val="Standard"/>
        <w:tabs>
          <w:tab w:val="left" w:pos="851"/>
          <w:tab w:val="left" w:pos="993"/>
        </w:tabs>
        <w:spacing w:line="360" w:lineRule="auto"/>
        <w:ind w:firstLine="567"/>
        <w:jc w:val="center"/>
        <w:rPr>
          <w:b/>
          <w:sz w:val="24"/>
          <w:szCs w:val="24"/>
          <w:u w:val="single"/>
        </w:rPr>
      </w:pPr>
      <w:r w:rsidRPr="00474CEE">
        <w:rPr>
          <w:b/>
          <w:sz w:val="24"/>
          <w:szCs w:val="24"/>
          <w:u w:val="single"/>
        </w:rPr>
        <w:t>Итоговый тест по всему курсу</w:t>
      </w:r>
    </w:p>
    <w:p w:rsidR="00474CEE" w:rsidRDefault="00474CEE" w:rsidP="00474CEE">
      <w:pPr>
        <w:spacing w:after="160" w:line="25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 1</w:t>
      </w:r>
    </w:p>
    <w:p w:rsidR="00474CEE" w:rsidRDefault="00474CEE" w:rsidP="00474CEE">
      <w:pPr>
        <w:spacing w:after="160" w:line="25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Вопросы, помеченные *, имеют более одного ответа.</w:t>
      </w:r>
    </w:p>
    <w:tbl>
      <w:tblPr>
        <w:tblStyle w:val="a8"/>
        <w:tblW w:w="8214" w:type="dxa"/>
        <w:tblLayout w:type="fixed"/>
        <w:tblLook w:val="04A0" w:firstRow="1" w:lastRow="0" w:firstColumn="1" w:lastColumn="0" w:noHBand="0" w:noVBand="1"/>
      </w:tblPr>
      <w:tblGrid>
        <w:gridCol w:w="587"/>
        <w:gridCol w:w="3235"/>
        <w:gridCol w:w="4392"/>
      </w:tblGrid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left="-113" w:right="-147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</w:t>
            </w:r>
            <w:r>
              <w:rPr>
                <w:b/>
                <w:sz w:val="24"/>
                <w:szCs w:val="24"/>
                <w:lang w:val="en-US" w:eastAsia="en-US"/>
              </w:rPr>
              <w:t>/</w:t>
            </w:r>
            <w:r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чём проявляется сходство искусства драматического артиста с искусством </w:t>
            </w:r>
            <w:proofErr w:type="gramStart"/>
            <w:r>
              <w:rPr>
                <w:sz w:val="24"/>
                <w:szCs w:val="24"/>
                <w:lang w:eastAsia="en-US"/>
              </w:rPr>
              <w:t>чтеца?*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а)основа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– действие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) перевоплощение в образ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) общение со зрителем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г)выражение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своего отношения к событиям и героям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Событие – это: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) любой факт сюжета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) неожиданное происшествие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) любой неожиданный поворот действия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) </w:t>
            </w:r>
            <w:proofErr w:type="spellStart"/>
            <w:r>
              <w:rPr>
                <w:sz w:val="24"/>
                <w:szCs w:val="24"/>
                <w:lang w:eastAsia="en-US"/>
              </w:rPr>
              <w:t>неожиданый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поворот действия, влияющий на характер развёртывания конфликта.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Главное событие совпадает: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с кульминацией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с развязкой, 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с завязкой, </w:t>
            </w:r>
          </w:p>
          <w:p w:rsidR="00E20220" w:rsidRDefault="00E20220">
            <w:pPr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</w:t>
            </w:r>
            <w:r>
              <w:rPr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экспозицией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сверхзадачи – это ответ на вопрос: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Почему я об этом рассказываю?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Что хочу сказать на самом деле?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Зачем здесь и сейчас я это говорю?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Как я об этом рассказываю?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То, что называется режиссёрским решением (замыслом) произведения определяет: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позиция исполнителя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</w:t>
            </w:r>
            <w:r>
              <w:rPr>
                <w:sz w:val="24"/>
                <w:szCs w:val="24"/>
                <w:lang w:eastAsia="en-US"/>
              </w:rPr>
              <w:t>событийный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ряд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кульминация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сюжет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 логического разбора текста это: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расстановка логических пауз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расстановка логических ударений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определение повышения или понижения голоса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интонационная передача смысла текста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left="-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Единица смысла, представляющая собой отдельное видение, представление – это: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а)  </w:t>
            </w:r>
            <w:r>
              <w:rPr>
                <w:sz w:val="24"/>
                <w:szCs w:val="24"/>
                <w:lang w:eastAsia="en-US"/>
              </w:rPr>
              <w:t>речевой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такт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</w:t>
            </w:r>
            <w:r>
              <w:rPr>
                <w:sz w:val="24"/>
                <w:szCs w:val="24"/>
                <w:lang w:eastAsia="en-US"/>
              </w:rPr>
              <w:t xml:space="preserve">  предложение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в)  </w:t>
            </w:r>
            <w:r>
              <w:rPr>
                <w:sz w:val="24"/>
                <w:szCs w:val="24"/>
                <w:lang w:eastAsia="en-US"/>
              </w:rPr>
              <w:t>фраза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</w:t>
            </w:r>
            <w:r>
              <w:rPr>
                <w:sz w:val="24"/>
                <w:szCs w:val="24"/>
                <w:lang w:eastAsia="en-US"/>
              </w:rPr>
              <w:t xml:space="preserve">  словосочетание</w:t>
            </w:r>
            <w:proofErr w:type="gramEnd"/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логических ударений в определяется: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длиной предложения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количеством речевых тактов в предложении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к</w:t>
            </w:r>
            <w:r>
              <w:rPr>
                <w:sz w:val="24"/>
                <w:szCs w:val="24"/>
                <w:lang w:eastAsia="en-US"/>
              </w:rPr>
              <w:t>оличеством предложений в тексте</w:t>
            </w:r>
          </w:p>
          <w:p w:rsidR="00E20220" w:rsidRDefault="00E20220">
            <w:pPr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желанием исполнителя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каком предложении неверно поставлено логическое ударение?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Они старательно 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работали</w:t>
            </w:r>
            <w:r>
              <w:rPr>
                <w:i/>
                <w:sz w:val="24"/>
                <w:szCs w:val="24"/>
                <w:lang w:eastAsia="en-US"/>
              </w:rPr>
              <w:t xml:space="preserve">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u w:val="single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</w:t>
            </w:r>
            <w:r>
              <w:rPr>
                <w:i/>
                <w:sz w:val="24"/>
                <w:szCs w:val="24"/>
                <w:lang w:eastAsia="en-US"/>
              </w:rPr>
              <w:t>Воздух</w:t>
            </w:r>
            <w:proofErr w:type="gramEnd"/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en-US"/>
              </w:rPr>
              <w:t>был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изумительно</w:t>
            </w:r>
            <w:proofErr w:type="spellEnd"/>
            <w:r>
              <w:rPr>
                <w:i/>
                <w:sz w:val="24"/>
                <w:szCs w:val="24"/>
                <w:lang w:eastAsia="en-US"/>
              </w:rPr>
              <w:t xml:space="preserve"> чист.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Она погрозила ему 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кулаком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E20220" w:rsidRDefault="00E20220">
            <w:pPr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</w:t>
            </w:r>
            <w:r>
              <w:rPr>
                <w:i/>
                <w:sz w:val="24"/>
                <w:szCs w:val="24"/>
                <w:lang w:eastAsia="en-US"/>
              </w:rPr>
              <w:t>Кое</w:t>
            </w:r>
            <w:proofErr w:type="gramEnd"/>
            <w:r>
              <w:rPr>
                <w:i/>
                <w:sz w:val="24"/>
                <w:szCs w:val="24"/>
                <w:lang w:eastAsia="en-US"/>
              </w:rPr>
              <w:t xml:space="preserve">-где говорили 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страстно.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каких предложениях допущены ошибки в расстановке логических </w:t>
            </w:r>
            <w:proofErr w:type="gramStart"/>
            <w:r>
              <w:rPr>
                <w:sz w:val="24"/>
                <w:szCs w:val="24"/>
                <w:lang w:eastAsia="en-US"/>
              </w:rPr>
              <w:t>пауз?*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u w:val="single"/>
                <w:lang w:eastAsia="en-US"/>
              </w:rPr>
            </w:pP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>Первый звук голоса | был слаб и / неровен | и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 xml:space="preserve">, </w:t>
            </w:r>
            <w:r>
              <w:rPr>
                <w:i/>
                <w:sz w:val="24"/>
                <w:szCs w:val="24"/>
                <w:lang w:eastAsia="en-US"/>
              </w:rPr>
              <w:t xml:space="preserve">казалось, |  не выходил из его груди.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</w:t>
            </w:r>
            <w:proofErr w:type="spellStart"/>
            <w:r>
              <w:rPr>
                <w:i/>
                <w:sz w:val="24"/>
                <w:szCs w:val="24"/>
                <w:lang w:eastAsia="en-US"/>
              </w:rPr>
              <w:t>Михайла</w:t>
            </w:r>
            <w:proofErr w:type="spellEnd"/>
            <w:proofErr w:type="gramEnd"/>
            <w:r>
              <w:rPr>
                <w:i/>
                <w:sz w:val="24"/>
                <w:szCs w:val="24"/>
                <w:lang w:eastAsia="en-US"/>
              </w:rPr>
              <w:t xml:space="preserve"> / сидел, |  насупившись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>В окна, обращённые на лес, | ударяла /почти полная луна.</w:t>
            </w:r>
          </w:p>
          <w:p w:rsidR="00E20220" w:rsidRDefault="00E20220">
            <w:pPr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i/>
                <w:sz w:val="24"/>
                <w:szCs w:val="24"/>
                <w:lang w:eastAsia="en-US"/>
              </w:rPr>
              <w:t xml:space="preserve"> А сама-то величава, выступает, |  будто пава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каких из приведённых предложений при чтении используется приём </w:t>
            </w:r>
            <w:proofErr w:type="gramStart"/>
            <w:r>
              <w:rPr>
                <w:sz w:val="24"/>
                <w:szCs w:val="24"/>
                <w:lang w:eastAsia="en-US"/>
              </w:rPr>
              <w:t>вводного?*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Смотри, однако, Вера, будь осторожна.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По-видимому, к этому времени Мольер вполне присмотрелся к королю Франции и определил его вкус.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Журналы иностранной литературы (два) я велел выслать в Ялту.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>Пока наш герой, как писали в романах в неторопливую добрую старину, идёт до освещённых окон, мы успеем рассказать, что такое деревенская вечеринка.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знаки указывают на необходимость интонационно выделить названия, слова, употреблённые здесь в переносном значении или цитируемые слова и выражения.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тире, кавычки, запятая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курсив, скобки, тире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тире, запятые, скобки</w:t>
            </w:r>
          </w:p>
          <w:p w:rsidR="00E20220" w:rsidRDefault="00E20220">
            <w:pPr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кавычки, курсив, разрядка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Какая система стихосложения утвердилась в русской классической поэзии?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ритмическая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тоническая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силлабо-тоническая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силлабическая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Каким размером написано стихотворение:</w:t>
            </w:r>
          </w:p>
          <w:p w:rsidR="00E20220" w:rsidRDefault="00E20220">
            <w:pPr>
              <w:pStyle w:val="HTML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бледно-голубой эмали,</w:t>
            </w:r>
          </w:p>
          <w:p w:rsidR="00E20220" w:rsidRDefault="00E20220">
            <w:pPr>
              <w:pStyle w:val="HTML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Какая мыслима в апреле,</w:t>
            </w:r>
          </w:p>
          <w:p w:rsidR="00E20220" w:rsidRDefault="00E20220">
            <w:pPr>
              <w:pStyle w:val="HTML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Берёзы ветви поднимали</w:t>
            </w:r>
          </w:p>
          <w:p w:rsidR="00E20220" w:rsidRDefault="00E20220">
            <w:pPr>
              <w:pStyle w:val="HTML"/>
              <w:shd w:val="clear" w:color="auto" w:fill="FFFFFF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незаметно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вечерели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) 3-стопный ямб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) 4-стопный ямб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) 3-стопный амфибрахий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4-стопный хорей</w:t>
            </w:r>
          </w:p>
          <w:p w:rsidR="00E20220" w:rsidRDefault="00E20220">
            <w:pPr>
              <w:rPr>
                <w:lang w:eastAsia="en-US"/>
              </w:rPr>
            </w:pP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Каковы особенности рифмы в отрывке из стихотворения:</w:t>
            </w:r>
          </w:p>
          <w:p w:rsidR="00E20220" w:rsidRDefault="00E20220">
            <w:pPr>
              <w:shd w:val="clear" w:color="auto" w:fill="FFFFFF"/>
              <w:rPr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Не ослеплен я музою моею: </w:t>
            </w:r>
          </w:p>
          <w:p w:rsidR="00E20220" w:rsidRDefault="00E20220">
            <w:pPr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Красавицей её не назовут, </w:t>
            </w:r>
          </w:p>
          <w:p w:rsidR="00E20220" w:rsidRDefault="00E20220">
            <w:pPr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И юноши, узрев её, за нею </w:t>
            </w:r>
          </w:p>
          <w:p w:rsidR="00E20220" w:rsidRDefault="00E20220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Влюбленною толпой не побегут.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) опоясывающая: женская, мужская, мужская, женская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б)перекрёстная</w:t>
            </w:r>
            <w:proofErr w:type="gramEnd"/>
            <w:r>
              <w:rPr>
                <w:sz w:val="24"/>
                <w:szCs w:val="24"/>
                <w:lang w:eastAsia="en-US"/>
              </w:rPr>
              <w:t>: мужская, женская, мужская, женская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в)смежная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eastAsia="en-US"/>
              </w:rPr>
              <w:t>аа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мужская, </w:t>
            </w:r>
            <w:proofErr w:type="spellStart"/>
            <w:r>
              <w:rPr>
                <w:sz w:val="24"/>
                <w:szCs w:val="24"/>
                <w:lang w:eastAsia="en-US"/>
              </w:rPr>
              <w:t>бб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женская</w:t>
            </w:r>
          </w:p>
          <w:p w:rsidR="00E20220" w:rsidRDefault="00E20220">
            <w:pPr>
              <w:pStyle w:val="Standard"/>
              <w:shd w:val="clear" w:color="auto" w:fill="FFFFFF"/>
              <w:rPr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sz w:val="24"/>
                <w:szCs w:val="24"/>
                <w:lang w:eastAsia="en-US"/>
              </w:rPr>
              <w:t>) )перекрёстная: женская, мужская,  женская мужская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sz w:val="24"/>
                <w:szCs w:val="24"/>
                <w:lang w:eastAsia="en-US"/>
              </w:rPr>
              <w:t>Зашагивание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стиха» возникает, когда </w:t>
            </w:r>
            <w:r>
              <w:rPr>
                <w:sz w:val="24"/>
                <w:szCs w:val="24"/>
                <w:lang w:eastAsia="en-US"/>
              </w:rPr>
              <w:lastRenderedPageBreak/>
              <w:t>межстиховая пауза не совпадает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lastRenderedPageBreak/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) с запятой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) с любым знаком препинания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) с точкой</w:t>
            </w:r>
          </w:p>
          <w:p w:rsidR="00E20220" w:rsidRDefault="00E20220">
            <w:pPr>
              <w:pStyle w:val="Standard"/>
              <w:shd w:val="clear" w:color="auto" w:fill="FFFFFF"/>
              <w:rPr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End"/>
            <w:r>
              <w:rPr>
                <w:sz w:val="24"/>
                <w:szCs w:val="24"/>
                <w:lang w:eastAsia="en-US"/>
              </w:rPr>
              <w:t>) с границей речевого такта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 называется принцип монтажа литературной композиции, который </w:t>
            </w:r>
            <w:r>
              <w:rPr>
                <w:color w:val="000000"/>
                <w:sz w:val="24"/>
                <w:szCs w:val="24"/>
                <w:lang w:eastAsia="en-US"/>
              </w:rPr>
              <w:t>заключается в, том, что связывается материал, сходный в каком-нибудь одном или в нескольких отношениях.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аналогии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пространственный 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принцип повтора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исторический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u w:val="single"/>
                <w:lang w:eastAsia="en-US"/>
              </w:rPr>
            </w:pPr>
          </w:p>
          <w:p w:rsidR="00E20220" w:rsidRDefault="00E20220">
            <w:pPr>
              <w:rPr>
                <w:lang w:eastAsia="en-US"/>
              </w:rPr>
            </w:pP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Какие типы речи преимущественно используются в текстах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ведущего?*</w:t>
            </w:r>
            <w:proofErr w:type="gramEnd"/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развлекательный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информационный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призывающий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воодушевляющий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чём заключается особенность работы конферансье в отличие от ведущего?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общение со зрителями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исполнение собственного номера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комментирование номеров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объявление номеров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Как называется жанр речи ведущего, заключающийся в представлении исполнителя концертного номера?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деловой анонс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приветственная речь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речь-представление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похвальное слово</w:t>
            </w:r>
          </w:p>
          <w:p w:rsidR="00E20220" w:rsidRDefault="00E20220">
            <w:pPr>
              <w:rPr>
                <w:lang w:eastAsia="en-US"/>
              </w:rPr>
            </w:pP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чём заключаются главная задача заключительного слова ведущего: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приветствие зрителей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описание темы мероприятия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подведение итога мероприятия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г)выражение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благодарности артистам</w:t>
            </w:r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rPr>
                <w:rFonts w:ascii="Georgia" w:hAnsi="Georgia"/>
                <w:kern w:val="0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Какими характеристиками всегда обладает речевой номер эстрады*: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rStyle w:val="af6"/>
                <w:b w:val="0"/>
                <w:i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а)</w:t>
            </w:r>
            <w:r>
              <w:rPr>
                <w:rStyle w:val="af6"/>
                <w:iCs/>
                <w:sz w:val="24"/>
                <w:szCs w:val="24"/>
                <w:lang w:eastAsia="en-US"/>
              </w:rPr>
              <w:t>лаконичность</w:t>
            </w:r>
            <w:proofErr w:type="gramEnd"/>
            <w:r>
              <w:rPr>
                <w:rStyle w:val="af6"/>
                <w:iCs/>
                <w:sz w:val="24"/>
                <w:szCs w:val="24"/>
                <w:lang w:eastAsia="en-US"/>
              </w:rPr>
              <w:t> </w:t>
            </w:r>
          </w:p>
          <w:p w:rsidR="00E20220" w:rsidRDefault="00E20220">
            <w:pPr>
              <w:rPr>
                <w:rStyle w:val="af6"/>
                <w:rFonts w:asciiTheme="minorHAnsi" w:hAnsiTheme="minorHAnsi" w:cstheme="minorBidi"/>
                <w:b w:val="0"/>
                <w:iCs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af6"/>
                <w:iCs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rStyle w:val="af6"/>
                <w:iCs/>
                <w:sz w:val="24"/>
                <w:szCs w:val="24"/>
                <w:lang w:eastAsia="en-US"/>
              </w:rPr>
              <w:t>) лиризм</w:t>
            </w:r>
          </w:p>
          <w:p w:rsidR="00E20220" w:rsidRDefault="00E20220">
            <w:pPr>
              <w:rPr>
                <w:rStyle w:val="af6"/>
                <w:b w:val="0"/>
                <w:iCs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af6"/>
                <w:iCs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Style w:val="af6"/>
                <w:iCs/>
                <w:sz w:val="24"/>
                <w:szCs w:val="24"/>
                <w:lang w:eastAsia="en-US"/>
              </w:rPr>
              <w:t>) массовость</w:t>
            </w:r>
          </w:p>
          <w:p w:rsidR="00E20220" w:rsidRDefault="00E20220">
            <w:proofErr w:type="gramStart"/>
            <w:r>
              <w:rPr>
                <w:rStyle w:val="af6"/>
                <w:iCs/>
                <w:sz w:val="24"/>
                <w:szCs w:val="24"/>
                <w:lang w:eastAsia="en-US"/>
              </w:rPr>
              <w:t>г)развлекательность</w:t>
            </w:r>
            <w:proofErr w:type="gramEnd"/>
          </w:p>
        </w:tc>
      </w:tr>
      <w:tr w:rsidR="00E20220" w:rsidTr="00E2022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Речевой жанр эстрады, представляющий собой </w:t>
            </w:r>
            <w:r>
              <w:rPr>
                <w:sz w:val="24"/>
                <w:szCs w:val="24"/>
                <w:lang w:eastAsia="en-US"/>
              </w:rPr>
              <w:t>сольное выступление артиста, обра</w:t>
            </w:r>
            <w:r>
              <w:rPr>
                <w:sz w:val="24"/>
                <w:szCs w:val="24"/>
                <w:lang w:eastAsia="en-US"/>
              </w:rPr>
              <w:softHyphen/>
              <w:t>щенное непосредственно к зрителю от лица «мас</w:t>
            </w:r>
            <w:r>
              <w:rPr>
                <w:sz w:val="24"/>
                <w:szCs w:val="24"/>
                <w:lang w:eastAsia="en-US"/>
              </w:rPr>
              <w:softHyphen/>
              <w:t>ки»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а)скетч</w:t>
            </w:r>
            <w:proofErr w:type="gramEnd"/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б)фельетон</w:t>
            </w:r>
            <w:proofErr w:type="gramEnd"/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в)монолог</w:t>
            </w:r>
            <w:proofErr w:type="gramEnd"/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г)сценка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</w:tr>
    </w:tbl>
    <w:p w:rsidR="00474CEE" w:rsidRDefault="00474CEE" w:rsidP="00474CEE"/>
    <w:p w:rsidR="00474CEE" w:rsidRDefault="00474CEE" w:rsidP="00474CEE"/>
    <w:p w:rsidR="00474CEE" w:rsidRDefault="00474CEE" w:rsidP="00474CEE"/>
    <w:p w:rsidR="00474CEE" w:rsidRDefault="00474CEE" w:rsidP="00474CEE"/>
    <w:p w:rsidR="00474CEE" w:rsidRDefault="00474CEE" w:rsidP="00474CEE"/>
    <w:p w:rsidR="00474CEE" w:rsidRDefault="00474CEE" w:rsidP="00474CEE"/>
    <w:p w:rsidR="00474CEE" w:rsidRDefault="00474CEE" w:rsidP="00474C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474CEE" w:rsidRDefault="00474CEE" w:rsidP="00474CEE">
      <w:pPr>
        <w:jc w:val="center"/>
        <w:rPr>
          <w:b/>
          <w:sz w:val="28"/>
          <w:szCs w:val="28"/>
        </w:rPr>
      </w:pPr>
    </w:p>
    <w:p w:rsidR="00474CEE" w:rsidRDefault="00474CEE" w:rsidP="00474CEE">
      <w:pPr>
        <w:spacing w:after="160" w:line="25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Вопросы, помеченные *, имеют более одного ответа.</w:t>
      </w:r>
    </w:p>
    <w:p w:rsidR="00474CEE" w:rsidRDefault="00474CEE" w:rsidP="00474CEE"/>
    <w:tbl>
      <w:tblPr>
        <w:tblStyle w:val="a8"/>
        <w:tblW w:w="8155" w:type="dxa"/>
        <w:tblLayout w:type="fixed"/>
        <w:tblLook w:val="04A0" w:firstRow="1" w:lastRow="0" w:firstColumn="1" w:lastColumn="0" w:noHBand="0" w:noVBand="1"/>
      </w:tblPr>
      <w:tblGrid>
        <w:gridCol w:w="767"/>
        <w:gridCol w:w="2940"/>
        <w:gridCol w:w="4448"/>
      </w:tblGrid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</w:t>
            </w:r>
            <w:r>
              <w:rPr>
                <w:b/>
                <w:sz w:val="24"/>
                <w:szCs w:val="24"/>
                <w:lang w:val="en-US" w:eastAsia="en-US"/>
              </w:rPr>
              <w:t>/</w:t>
            </w:r>
            <w:r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чём проявляются отличия искусства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драматического артиста от искусства </w:t>
            </w:r>
            <w:proofErr w:type="gramStart"/>
            <w:r>
              <w:rPr>
                <w:sz w:val="24"/>
                <w:szCs w:val="24"/>
                <w:lang w:eastAsia="en-US"/>
              </w:rPr>
              <w:t>чтеца?*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lastRenderedPageBreak/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) общение со зрителем как с партнёром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б)перевоплощение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исполнителя в образ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lastRenderedPageBreak/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) действие как основа жанра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г)выражение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своего отношения к событиям и героям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Кульминация – это: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решительный поворот, сразу после которого наступает развязка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б)высшая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эмоциональная точка </w:t>
            </w:r>
            <w:r>
              <w:rPr>
                <w:color w:val="000000"/>
                <w:sz w:val="24"/>
                <w:szCs w:val="24"/>
                <w:lang w:eastAsia="en-US"/>
              </w:rPr>
              <w:t>в) главное событие сюжета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</w:t>
            </w:r>
            <w:r>
              <w:rPr>
                <w:sz w:val="24"/>
                <w:szCs w:val="24"/>
                <w:lang w:eastAsia="en-US"/>
              </w:rPr>
              <w:t>момент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предельного напряжения героев 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Линия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виденийопирается</w:t>
            </w:r>
            <w:proofErr w:type="spellEnd"/>
            <w:r>
              <w:rPr>
                <w:sz w:val="24"/>
                <w:szCs w:val="24"/>
                <w:lang w:eastAsia="en-US"/>
              </w:rPr>
              <w:t>:*</w:t>
            </w:r>
            <w:proofErr w:type="gramEnd"/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на текст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ссоциации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>п</w:t>
            </w:r>
            <w:r>
              <w:rPr>
                <w:sz w:val="24"/>
                <w:szCs w:val="24"/>
                <w:lang w:eastAsia="en-US"/>
              </w:rPr>
              <w:t>редставления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</w:t>
            </w:r>
            <w:r>
              <w:rPr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нтонацию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Исполнительская интонация определяется: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э</w:t>
            </w:r>
            <w:r>
              <w:rPr>
                <w:sz w:val="24"/>
                <w:szCs w:val="24"/>
                <w:lang w:eastAsia="en-US"/>
              </w:rPr>
              <w:t>моциональным переживанием исполнителя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а)  с</w:t>
            </w:r>
            <w:r>
              <w:rPr>
                <w:sz w:val="24"/>
                <w:szCs w:val="24"/>
                <w:lang w:eastAsia="en-US"/>
              </w:rPr>
              <w:t>одержанием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произведения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проникновением в идейно-художественный замысел произведения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действенным анализом текста произведения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каком из этих предложений используется инверсия?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Ужин был невиданно парадный.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i/>
                <w:sz w:val="24"/>
                <w:szCs w:val="24"/>
                <w:lang w:eastAsia="en-US"/>
              </w:rPr>
              <w:t xml:space="preserve"> Яркое зимнее солнце заглянуло в наши окна.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>Мальчики стерегли табун.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i/>
                <w:sz w:val="24"/>
                <w:szCs w:val="24"/>
                <w:lang w:eastAsia="en-US"/>
              </w:rPr>
              <w:t xml:space="preserve"> Алексей Александрович вполне понял теперь.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ind w:right="-147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То, что называется режиссёрским решением (замыслом) произведения определяет: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событийный ряд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позиция исполнителя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кульминация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сюжет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каком из вариантов правильно сделан логический разбор.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Ранняя ива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распушилась</w:t>
            </w:r>
            <w:r>
              <w:rPr>
                <w:i/>
                <w:sz w:val="24"/>
                <w:szCs w:val="24"/>
                <w:lang w:eastAsia="en-US"/>
              </w:rPr>
              <w:t xml:space="preserve">, | и к ней прилетела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>
              <w:rPr>
                <w:i/>
                <w:sz w:val="24"/>
                <w:szCs w:val="24"/>
                <w:lang w:eastAsia="en-US"/>
              </w:rPr>
              <w:t xml:space="preserve">, | и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шмель</w:t>
            </w:r>
            <w:r>
              <w:rPr>
                <w:i/>
                <w:sz w:val="24"/>
                <w:szCs w:val="24"/>
                <w:lang w:eastAsia="en-US"/>
              </w:rPr>
              <w:t xml:space="preserve"> загудел, и первая бабочка сложила </w:t>
            </w:r>
            <w:r>
              <w:rPr>
                <w:sz w:val="24"/>
                <w:szCs w:val="24"/>
                <w:lang w:eastAsia="en-US"/>
              </w:rPr>
              <w:t>↓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крылышки.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i/>
                <w:sz w:val="24"/>
                <w:szCs w:val="24"/>
                <w:lang w:eastAsia="en-US"/>
              </w:rPr>
              <w:t xml:space="preserve"> Ранняя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ива</w:t>
            </w:r>
            <w:r>
              <w:rPr>
                <w:i/>
                <w:sz w:val="24"/>
                <w:szCs w:val="24"/>
                <w:lang w:eastAsia="en-US"/>
              </w:rPr>
              <w:t xml:space="preserve"> распушилась, | и к ней прилетела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>
              <w:rPr>
                <w:i/>
                <w:sz w:val="24"/>
                <w:szCs w:val="24"/>
                <w:lang w:eastAsia="en-US"/>
              </w:rPr>
              <w:t xml:space="preserve">, | и шмель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загудел</w:t>
            </w:r>
            <w:r>
              <w:rPr>
                <w:i/>
                <w:sz w:val="24"/>
                <w:szCs w:val="24"/>
                <w:lang w:eastAsia="en-US"/>
              </w:rPr>
              <w:t xml:space="preserve">, и первая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бабочка</w:t>
            </w:r>
            <w:r>
              <w:rPr>
                <w:i/>
                <w:sz w:val="24"/>
                <w:szCs w:val="24"/>
                <w:lang w:eastAsia="en-US"/>
              </w:rPr>
              <w:t xml:space="preserve"> |сложила </w:t>
            </w:r>
            <w:r>
              <w:rPr>
                <w:sz w:val="24"/>
                <w:szCs w:val="24"/>
                <w:lang w:eastAsia="en-US"/>
              </w:rPr>
              <w:t>↓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крылышки</w:t>
            </w:r>
            <w:r>
              <w:rPr>
                <w:i/>
                <w:sz w:val="24"/>
                <w:szCs w:val="24"/>
                <w:lang w:eastAsia="en-US"/>
              </w:rPr>
              <w:t>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Ранняя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ива</w:t>
            </w:r>
            <w:r>
              <w:rPr>
                <w:i/>
                <w:sz w:val="24"/>
                <w:szCs w:val="24"/>
                <w:lang w:eastAsia="en-US"/>
              </w:rPr>
              <w:t xml:space="preserve"> распушилась, | и к ней прилетела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>
              <w:rPr>
                <w:i/>
                <w:sz w:val="24"/>
                <w:szCs w:val="24"/>
                <w:lang w:eastAsia="en-US"/>
              </w:rPr>
              <w:t xml:space="preserve">, | и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шмель</w:t>
            </w:r>
            <w:r>
              <w:rPr>
                <w:i/>
                <w:sz w:val="24"/>
                <w:szCs w:val="24"/>
                <w:lang w:eastAsia="en-US"/>
              </w:rPr>
              <w:t xml:space="preserve"> загудел, и первая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бабочка</w:t>
            </w:r>
            <w:r>
              <w:rPr>
                <w:i/>
                <w:sz w:val="24"/>
                <w:szCs w:val="24"/>
                <w:lang w:eastAsia="en-US"/>
              </w:rPr>
              <w:t xml:space="preserve"> | сложила </w:t>
            </w:r>
            <w:r>
              <w:rPr>
                <w:sz w:val="24"/>
                <w:szCs w:val="24"/>
                <w:lang w:eastAsia="en-US"/>
              </w:rPr>
              <w:t>↓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крылышки.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i/>
                <w:sz w:val="24"/>
                <w:szCs w:val="24"/>
                <w:lang w:eastAsia="en-US"/>
              </w:rPr>
              <w:t xml:space="preserve"> Ранняя ива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распушилась</w:t>
            </w:r>
            <w:r>
              <w:rPr>
                <w:i/>
                <w:sz w:val="24"/>
                <w:szCs w:val="24"/>
                <w:lang w:eastAsia="en-US"/>
              </w:rPr>
              <w:t xml:space="preserve">, | и к ней прилетела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>
              <w:rPr>
                <w:i/>
                <w:sz w:val="24"/>
                <w:szCs w:val="24"/>
                <w:lang w:eastAsia="en-US"/>
              </w:rPr>
              <w:t xml:space="preserve">, | и шмель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загудел</w:t>
            </w:r>
            <w:r>
              <w:rPr>
                <w:i/>
                <w:sz w:val="24"/>
                <w:szCs w:val="24"/>
                <w:lang w:eastAsia="en-US"/>
              </w:rPr>
              <w:t xml:space="preserve">, и первая </w:t>
            </w:r>
            <w:r>
              <w:rPr>
                <w:sz w:val="24"/>
                <w:szCs w:val="24"/>
                <w:lang w:eastAsia="en-US"/>
              </w:rPr>
              <w:t>↑</w:t>
            </w:r>
            <w:r>
              <w:rPr>
                <w:i/>
                <w:sz w:val="24"/>
                <w:szCs w:val="24"/>
                <w:u w:val="single"/>
                <w:lang w:eastAsia="en-US"/>
              </w:rPr>
              <w:t>бабочка</w:t>
            </w:r>
            <w:r>
              <w:rPr>
                <w:i/>
                <w:sz w:val="24"/>
                <w:szCs w:val="24"/>
                <w:lang w:eastAsia="en-US"/>
              </w:rPr>
              <w:t xml:space="preserve"> сложила крылышки.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каких предложениях допущены ошибки в расстановке логических </w:t>
            </w:r>
            <w:proofErr w:type="gramStart"/>
            <w:r>
              <w:rPr>
                <w:sz w:val="24"/>
                <w:szCs w:val="24"/>
                <w:lang w:eastAsia="en-US"/>
              </w:rPr>
              <w:t>пауз?*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>Герман / трепетал, как тигр, | ожидая назначенного времени.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>Голос, доносившийся с улицы, | показался мне знакомым.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Маша / внимательно взглянула на меня | и, | ничего не ответив, | вышла.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>Коля, | очевидно, догадался о нашей хитрости.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18. Интонация каких знаков препинания </w:t>
            </w:r>
            <w:r>
              <w:rPr>
                <w:sz w:val="24"/>
                <w:szCs w:val="24"/>
                <w:lang w:eastAsia="en-US"/>
              </w:rPr>
              <w:lastRenderedPageBreak/>
              <w:t>характеризуется повышением?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запятая, тире, вопросительный знак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</w:t>
            </w:r>
            <w:r>
              <w:rPr>
                <w:sz w:val="24"/>
                <w:szCs w:val="24"/>
                <w:lang w:eastAsia="en-US"/>
              </w:rPr>
              <w:t>точка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запятой, тире, двоеточие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восклицательный знак, запятая, двоеточие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</w:t>
            </w:r>
            <w:r>
              <w:rPr>
                <w:sz w:val="24"/>
                <w:szCs w:val="24"/>
                <w:lang w:eastAsia="en-US"/>
              </w:rPr>
              <w:t>запятая</w:t>
            </w:r>
            <w:proofErr w:type="gramEnd"/>
            <w:r>
              <w:rPr>
                <w:sz w:val="24"/>
                <w:szCs w:val="24"/>
                <w:lang w:eastAsia="en-US"/>
              </w:rPr>
              <w:t>, точка, восклицательный знак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из приведённых предложений при чтении используется приём вводного?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Терентий пробавлялся мелкой слесарной работой, но, во-первых, работы было мало, и, во-вторых, много времени отнимали неотложные дела.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i/>
                <w:sz w:val="24"/>
                <w:szCs w:val="24"/>
                <w:lang w:eastAsia="en-US"/>
              </w:rPr>
              <w:t xml:space="preserve"> Нынешняя молодёжь, не в обиду будь сказано, какая-то кислая, переваренная…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i/>
                <w:sz w:val="24"/>
                <w:szCs w:val="24"/>
                <w:lang w:eastAsia="en-US"/>
              </w:rPr>
              <w:t xml:space="preserve">Дед мой – отец моей матери – был человек небогатый.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i/>
                <w:sz w:val="24"/>
                <w:szCs w:val="24"/>
                <w:lang w:eastAsia="en-US"/>
              </w:rPr>
              <w:t xml:space="preserve"> На автобус бабка, видимо, опоздала, и оттого частенько оглядывается, не подвезёт ли кто.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знаки указывают на необходимость интонационно выделить названия, слова, употреблённые здесь в переносном значении или цитируемые слова и выражения.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тире, кавычки, скобки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кавычки, курсив, разрядка.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курсив, тире, запятая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тире, запятые, скобки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Логико-интонационными законами </w:t>
            </w:r>
            <w:proofErr w:type="gramStart"/>
            <w:r>
              <w:rPr>
                <w:sz w:val="24"/>
                <w:szCs w:val="24"/>
                <w:lang w:eastAsia="en-US"/>
              </w:rPr>
              <w:t>являются:*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 xml:space="preserve">закон нового понятия,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закон логической перспективы,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закон сохранения авторского ударения,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закон подтекста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Какая система стихосложения характеризует исконно русский стих?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тоническая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силлабо-тоническая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  <w:lang w:eastAsia="en-US"/>
              </w:rPr>
              <w:t>силлабическая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ритмическая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Каким размером написано стихотворение: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Ночевала тучка золотая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На груди утёса-великана;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Утром в путь она умчалась рано,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По лазури весело играя.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) 5-стопный хорей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)5-стопный ямб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)3-стопный анапест</w:t>
            </w:r>
          </w:p>
          <w:p w:rsidR="00E20220" w:rsidRDefault="00E20220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4)4-стопный дактиль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Каковы особенности рифмы в отрывке из стихотворения:</w:t>
            </w:r>
          </w:p>
          <w:p w:rsidR="00E20220" w:rsidRDefault="00E20220">
            <w:pPr>
              <w:pStyle w:val="Standard"/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Царь с царицею простился,</w:t>
            </w:r>
          </w:p>
          <w:p w:rsidR="00E20220" w:rsidRDefault="00E20220">
            <w:pPr>
              <w:pStyle w:val="Standard"/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В путь-дорогу снарядился,</w:t>
            </w:r>
          </w:p>
          <w:p w:rsidR="00E20220" w:rsidRDefault="00E20220">
            <w:pPr>
              <w:pStyle w:val="Standard"/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И царица у окна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Села ждать его одна.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а)</w:t>
            </w:r>
            <w:proofErr w:type="spellStart"/>
            <w:r>
              <w:rPr>
                <w:sz w:val="24"/>
                <w:szCs w:val="24"/>
                <w:lang w:eastAsia="en-US"/>
              </w:rPr>
              <w:t>смежная</w:t>
            </w:r>
            <w:proofErr w:type="gramEnd"/>
            <w:r>
              <w:rPr>
                <w:sz w:val="24"/>
                <w:szCs w:val="24"/>
                <w:lang w:eastAsia="en-US"/>
              </w:rPr>
              <w:t>:</w:t>
            </w:r>
            <w:r>
              <w:rPr>
                <w:i/>
                <w:sz w:val="24"/>
                <w:szCs w:val="24"/>
                <w:lang w:eastAsia="en-US"/>
              </w:rPr>
              <w:t>аа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женская, </w:t>
            </w:r>
            <w:proofErr w:type="spellStart"/>
            <w:r>
              <w:rPr>
                <w:i/>
                <w:sz w:val="24"/>
                <w:szCs w:val="24"/>
                <w:lang w:eastAsia="en-US"/>
              </w:rPr>
              <w:t>бб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мужская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б)перекрёстная</w:t>
            </w:r>
            <w:proofErr w:type="gramEnd"/>
            <w:r>
              <w:rPr>
                <w:sz w:val="24"/>
                <w:szCs w:val="24"/>
                <w:lang w:eastAsia="en-US"/>
              </w:rPr>
              <w:t>: женская, мужская, женская, мужская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в)смежная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  <w:lang w:eastAsia="en-US"/>
              </w:rPr>
              <w:t>аа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мужская, </w:t>
            </w:r>
            <w:proofErr w:type="spellStart"/>
            <w:r>
              <w:rPr>
                <w:i/>
                <w:sz w:val="24"/>
                <w:szCs w:val="24"/>
                <w:lang w:eastAsia="en-US"/>
              </w:rPr>
              <w:t>бб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женская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г)</w:t>
            </w:r>
            <w:proofErr w:type="spellStart"/>
            <w:r>
              <w:rPr>
                <w:sz w:val="24"/>
                <w:szCs w:val="24"/>
                <w:lang w:eastAsia="en-US"/>
              </w:rPr>
              <w:t>опоясывающаяженская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, мужская, мужская, женская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sz w:val="24"/>
                <w:szCs w:val="24"/>
                <w:lang w:eastAsia="en-US"/>
              </w:rPr>
              <w:t>Зашагивание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стиха» возникает, когда межстиховая пауза не совпадает: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) с запятой;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) с границей речевого такта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) с точкой</w:t>
            </w:r>
          </w:p>
          <w:p w:rsidR="00E20220" w:rsidRDefault="00E20220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sz w:val="24"/>
                <w:szCs w:val="24"/>
                <w:lang w:eastAsia="en-US"/>
              </w:rPr>
              <w:t>) с любым знаком препинания.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называется принцип монтажа, когда материал литературной композиции выстраивается вокруг одной темы (героя, события)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пространственный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ступенчатый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) концентрический 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принцип контраста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Какие типы речи преимущественно используются в текстах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ведущего?*</w:t>
            </w:r>
            <w:proofErr w:type="gramEnd"/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а)развлекательный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б)провокационный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в)информационный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г)воодушевляющий</w:t>
            </w:r>
            <w:proofErr w:type="gramEnd"/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Что общего в работе конферансье и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ведущего:*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а)объявление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номеров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б)общение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со зрителями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в)комментирование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номеров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исполнение собственного номера.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Как называется жанр речи ведущего, заключающийся в представлении и комментировании концертного номера и его исполнителя?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а)речь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-представление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б)приветственная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речь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в)деловой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анонс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г)похвальное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слово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чём заключаются главная задача вступительного слова ведущего: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а)представление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мероприятия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б)описание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повода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) приветствие зрителей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г)выражение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благодарности артистам</w:t>
            </w: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Характерными чертами речевого эстрадного номера являются*:</w:t>
            </w:r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rPr>
                <w:rFonts w:ascii="Georgia" w:hAnsi="Georgia" w:cstheme="minorBidi"/>
                <w:lang w:eastAsia="en-US"/>
              </w:rPr>
            </w:pPr>
            <w:proofErr w:type="gramStart"/>
            <w:r>
              <w:rPr>
                <w:rFonts w:ascii="Georgia" w:hAnsi="Georgia"/>
                <w:lang w:eastAsia="en-US"/>
              </w:rPr>
              <w:t>а)прямое</w:t>
            </w:r>
            <w:proofErr w:type="gramEnd"/>
            <w:r>
              <w:rPr>
                <w:rFonts w:ascii="Georgia" w:hAnsi="Georgia"/>
                <w:lang w:eastAsia="en-US"/>
              </w:rPr>
              <w:t xml:space="preserve"> общение артистов со зрительным залом</w:t>
            </w:r>
          </w:p>
          <w:p w:rsidR="00E20220" w:rsidRDefault="00E20220">
            <w:pPr>
              <w:rPr>
                <w:rFonts w:ascii="Georgia" w:hAnsi="Georgia"/>
                <w:lang w:eastAsia="en-US"/>
              </w:rPr>
            </w:pPr>
            <w:proofErr w:type="gramStart"/>
            <w:r>
              <w:rPr>
                <w:rFonts w:ascii="Georgia" w:hAnsi="Georgia"/>
                <w:lang w:eastAsia="en-US"/>
              </w:rPr>
              <w:t>б)яркое</w:t>
            </w:r>
            <w:proofErr w:type="gramEnd"/>
            <w:r>
              <w:rPr>
                <w:rFonts w:ascii="Georgia" w:hAnsi="Georgia"/>
                <w:lang w:eastAsia="en-US"/>
              </w:rPr>
              <w:t xml:space="preserve"> существование на сцене</w:t>
            </w:r>
          </w:p>
          <w:p w:rsidR="00E20220" w:rsidRDefault="00E20220">
            <w:pPr>
              <w:rPr>
                <w:rFonts w:ascii="Georgia" w:hAnsi="Georgia"/>
                <w:lang w:eastAsia="en-US"/>
              </w:rPr>
            </w:pPr>
            <w:proofErr w:type="gramStart"/>
            <w:r>
              <w:rPr>
                <w:rFonts w:ascii="Georgia" w:hAnsi="Georgia"/>
                <w:lang w:eastAsia="en-US"/>
              </w:rPr>
              <w:t>в)глубина</w:t>
            </w:r>
            <w:proofErr w:type="gramEnd"/>
            <w:r>
              <w:rPr>
                <w:rFonts w:ascii="Georgia" w:hAnsi="Georgia"/>
                <w:lang w:eastAsia="en-US"/>
              </w:rPr>
              <w:t xml:space="preserve"> проникновения в образ</w:t>
            </w:r>
          </w:p>
          <w:p w:rsidR="00E20220" w:rsidRDefault="00E20220">
            <w:pPr>
              <w:rPr>
                <w:rFonts w:ascii="Georgia" w:hAnsi="Georgia"/>
                <w:lang w:eastAsia="en-US"/>
              </w:rPr>
            </w:pPr>
            <w:proofErr w:type="gramStart"/>
            <w:r>
              <w:rPr>
                <w:rFonts w:ascii="Georgia" w:hAnsi="Georgia"/>
                <w:lang w:eastAsia="en-US"/>
              </w:rPr>
              <w:t>г)комическое</w:t>
            </w:r>
            <w:proofErr w:type="gramEnd"/>
            <w:r>
              <w:rPr>
                <w:rFonts w:ascii="Georgia" w:hAnsi="Georgia"/>
                <w:lang w:eastAsia="en-US"/>
              </w:rPr>
              <w:t xml:space="preserve"> начало.</w:t>
            </w:r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E20220" w:rsidTr="00E20220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Речевой жанр эстрады, воплощающий на сцене небольшой этюд, в основу которого ложится любое небольшое авторское произведение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а)миниатюра</w:t>
            </w:r>
            <w:proofErr w:type="gramEnd"/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б)скетч</w:t>
            </w:r>
            <w:proofErr w:type="gramEnd"/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в)пародия</w:t>
            </w:r>
            <w:proofErr w:type="gramEnd"/>
          </w:p>
          <w:p w:rsidR="00E20220" w:rsidRDefault="00E20220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г)монолог</w:t>
            </w:r>
            <w:proofErr w:type="gramEnd"/>
          </w:p>
          <w:p w:rsidR="00E20220" w:rsidRDefault="00E20220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</w:tr>
    </w:tbl>
    <w:p w:rsidR="00474CEE" w:rsidRDefault="00474CEE" w:rsidP="00474CEE">
      <w:pPr>
        <w:rPr>
          <w:sz w:val="24"/>
          <w:szCs w:val="24"/>
        </w:rPr>
      </w:pPr>
    </w:p>
    <w:p w:rsidR="00474CEE" w:rsidRDefault="00474CEE" w:rsidP="00474CEE">
      <w:pPr>
        <w:pStyle w:val="Standard"/>
        <w:tabs>
          <w:tab w:val="left" w:pos="851"/>
          <w:tab w:val="left" w:pos="993"/>
        </w:tabs>
        <w:spacing w:line="360" w:lineRule="auto"/>
        <w:jc w:val="both"/>
        <w:rPr>
          <w:color w:val="FF0000"/>
          <w:sz w:val="24"/>
          <w:szCs w:val="24"/>
        </w:rPr>
      </w:pPr>
    </w:p>
    <w:p w:rsidR="00474CEE" w:rsidRDefault="00474CEE" w:rsidP="00474CEE">
      <w:pPr>
        <w:spacing w:after="160" w:line="252" w:lineRule="auto"/>
        <w:jc w:val="center"/>
        <w:rPr>
          <w:b/>
          <w:sz w:val="28"/>
          <w:szCs w:val="28"/>
        </w:rPr>
      </w:pPr>
    </w:p>
    <w:p w:rsidR="00474CEE" w:rsidRDefault="00474CEE" w:rsidP="00474CEE">
      <w:pPr>
        <w:spacing w:after="160"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 к тесту</w:t>
      </w:r>
    </w:p>
    <w:p w:rsidR="00474CEE" w:rsidRDefault="00474CEE" w:rsidP="00474CEE">
      <w:pPr>
        <w:spacing w:after="160" w:line="25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№ 1</w:t>
      </w:r>
    </w:p>
    <w:tbl>
      <w:tblPr>
        <w:tblStyle w:val="a8"/>
        <w:tblW w:w="3969" w:type="dxa"/>
        <w:tblInd w:w="2263" w:type="dxa"/>
        <w:tblLook w:val="04A0" w:firstRow="1" w:lastRow="0" w:firstColumn="1" w:lastColumn="0" w:noHBand="0" w:noVBand="1"/>
      </w:tblPr>
      <w:tblGrid>
        <w:gridCol w:w="1985"/>
        <w:gridCol w:w="1984"/>
      </w:tblGrid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left="-113" w:right="-147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</w:t>
            </w:r>
            <w:r>
              <w:rPr>
                <w:b/>
                <w:sz w:val="24"/>
                <w:szCs w:val="24"/>
                <w:lang w:val="en-US" w:eastAsia="en-US"/>
              </w:rPr>
              <w:t>/</w:t>
            </w:r>
            <w:r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Ответ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в,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left="-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а,б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left="-113" w:right="-14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pStyle w:val="af0"/>
              <w:spacing w:after="0" w:line="240" w:lineRule="auto"/>
              <w:ind w:left="-113" w:right="-147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</w:tbl>
    <w:p w:rsidR="00474CEE" w:rsidRDefault="00474CEE" w:rsidP="00474CEE"/>
    <w:p w:rsidR="00474CEE" w:rsidRDefault="00474CEE" w:rsidP="00474CEE"/>
    <w:p w:rsidR="00474CEE" w:rsidRDefault="00474CEE" w:rsidP="00474C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474CEE" w:rsidRDefault="00474CEE" w:rsidP="00474CEE"/>
    <w:tbl>
      <w:tblPr>
        <w:tblStyle w:val="a8"/>
        <w:tblW w:w="3969" w:type="dxa"/>
        <w:tblInd w:w="2263" w:type="dxa"/>
        <w:tblLook w:val="04A0" w:firstRow="1" w:lastRow="0" w:firstColumn="1" w:lastColumn="0" w:noHBand="0" w:noVBand="1"/>
      </w:tblPr>
      <w:tblGrid>
        <w:gridCol w:w="1985"/>
        <w:gridCol w:w="1984"/>
      </w:tblGrid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</w:t>
            </w:r>
            <w:r>
              <w:rPr>
                <w:b/>
                <w:sz w:val="24"/>
                <w:szCs w:val="24"/>
                <w:lang w:val="en-US" w:eastAsia="en-US"/>
              </w:rPr>
              <w:t>/</w:t>
            </w:r>
            <w:r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Ответ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б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б, в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ind w:right="-147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>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, в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б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в,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б, в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sz w:val="24"/>
                <w:szCs w:val="24"/>
                <w:lang w:eastAsia="en-US"/>
              </w:rPr>
              <w:t>, б, г</w:t>
            </w:r>
          </w:p>
        </w:tc>
      </w:tr>
      <w:tr w:rsidR="00474CEE" w:rsidTr="00474CE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CEE" w:rsidRDefault="00474CEE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</w:t>
            </w:r>
            <w:proofErr w:type="gramEnd"/>
          </w:p>
        </w:tc>
      </w:tr>
    </w:tbl>
    <w:p w:rsidR="00474CEE" w:rsidRDefault="00474CEE" w:rsidP="00474CEE">
      <w:pPr>
        <w:rPr>
          <w:sz w:val="24"/>
          <w:szCs w:val="24"/>
        </w:rPr>
      </w:pPr>
    </w:p>
    <w:p w:rsidR="00474CEE" w:rsidRDefault="00474CEE" w:rsidP="00474CEE">
      <w:pPr>
        <w:rPr>
          <w:sz w:val="24"/>
          <w:szCs w:val="24"/>
        </w:rPr>
      </w:pPr>
    </w:p>
    <w:p w:rsidR="00474CEE" w:rsidRPr="00474CEE" w:rsidRDefault="00474CEE" w:rsidP="00474CEE">
      <w:pPr>
        <w:pStyle w:val="Standard"/>
        <w:tabs>
          <w:tab w:val="left" w:pos="851"/>
          <w:tab w:val="left" w:pos="993"/>
        </w:tabs>
        <w:spacing w:line="360" w:lineRule="auto"/>
        <w:ind w:firstLine="567"/>
        <w:jc w:val="center"/>
        <w:rPr>
          <w:b/>
          <w:sz w:val="24"/>
          <w:szCs w:val="24"/>
          <w:u w:val="single"/>
        </w:rPr>
      </w:pPr>
    </w:p>
    <w:p w:rsidR="001322C1" w:rsidRDefault="001322C1" w:rsidP="001322C1">
      <w:pPr>
        <w:pStyle w:val="af0"/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i/>
          <w:sz w:val="24"/>
          <w:szCs w:val="24"/>
        </w:rPr>
      </w:pPr>
    </w:p>
    <w:p w:rsidR="001322C1" w:rsidRDefault="001322C1" w:rsidP="001322C1">
      <w:pPr>
        <w:pStyle w:val="af0"/>
        <w:suppressAutoHyphens w:val="0"/>
        <w:spacing w:after="0" w:line="360" w:lineRule="auto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ПЕРЕЧЕНЬ ОСНОВНОЙ И ДОПОЛНИТЕЛЬНОЙ УЧЕБНОЙ ЛИТЕРАТУРЫ, НЕОБХОДИМОЙ ДЛЯ ОСВОЕНИЯ ДИСЦИПЛИНЫ, ПЕРЕЧЕНЬ РЕСУРСОВ ИФОРМАЦИОННО-ТЕЛЕКОММУНИКАЦИОННОЙ СЕТИ «ИНТЕРНЕТ», НЕОБХОДИМЫХ ДЛЯ ОСВОЕНИЯ ДИСЦИПЛИНЫ.</w:t>
      </w:r>
    </w:p>
    <w:p w:rsidR="001322C1" w:rsidRDefault="001322C1" w:rsidP="001322C1">
      <w:pPr>
        <w:spacing w:line="360" w:lineRule="auto"/>
        <w:ind w:firstLine="567"/>
        <w:rPr>
          <w:b/>
          <w:i/>
          <w:sz w:val="24"/>
          <w:szCs w:val="24"/>
        </w:rPr>
      </w:pPr>
    </w:p>
    <w:p w:rsidR="001322C1" w:rsidRPr="00BA6924" w:rsidRDefault="001322C1" w:rsidP="001322C1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  <w:u w:val="single"/>
        </w:rPr>
      </w:pPr>
      <w:proofErr w:type="gramStart"/>
      <w:r w:rsidRPr="00BA6924">
        <w:rPr>
          <w:sz w:val="24"/>
          <w:szCs w:val="24"/>
          <w:u w:val="single"/>
        </w:rPr>
        <w:t>а )Основная</w:t>
      </w:r>
      <w:proofErr w:type="gramEnd"/>
      <w:r w:rsidRPr="00BA6924">
        <w:rPr>
          <w:sz w:val="24"/>
          <w:szCs w:val="24"/>
          <w:u w:val="single"/>
        </w:rPr>
        <w:t xml:space="preserve"> литература:</w:t>
      </w:r>
    </w:p>
    <w:p w:rsidR="001322C1" w:rsidRPr="00BA6924" w:rsidRDefault="001322C1" w:rsidP="001322C1">
      <w:pPr>
        <w:pStyle w:val="af0"/>
        <w:numPr>
          <w:ilvl w:val="0"/>
          <w:numId w:val="8"/>
        </w:numPr>
        <w:tabs>
          <w:tab w:val="left" w:pos="851"/>
        </w:tabs>
        <w:suppressAutoHyphens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A6924">
        <w:rPr>
          <w:rFonts w:ascii="Times New Roman" w:hAnsi="Times New Roman"/>
          <w:sz w:val="24"/>
          <w:szCs w:val="24"/>
        </w:rPr>
        <w:t>Искусство речи: учебное пособие для вузов культуры и искусства. Часть 2. – М.: МГИК, 2016.</w:t>
      </w:r>
    </w:p>
    <w:p w:rsidR="001322C1" w:rsidRPr="00BA6924" w:rsidRDefault="001322C1" w:rsidP="001322C1">
      <w:pPr>
        <w:pStyle w:val="af0"/>
        <w:numPr>
          <w:ilvl w:val="0"/>
          <w:numId w:val="8"/>
        </w:numPr>
        <w:tabs>
          <w:tab w:val="left" w:pos="851"/>
        </w:tabs>
        <w:suppressAutoHyphens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A6924">
        <w:rPr>
          <w:rFonts w:ascii="Times New Roman" w:hAnsi="Times New Roman"/>
          <w:sz w:val="24"/>
          <w:szCs w:val="24"/>
        </w:rPr>
        <w:t xml:space="preserve">Техника </w:t>
      </w:r>
      <w:proofErr w:type="spellStart"/>
      <w:proofErr w:type="gramStart"/>
      <w:r w:rsidRPr="00BA6924">
        <w:rPr>
          <w:rFonts w:ascii="Times New Roman" w:hAnsi="Times New Roman"/>
          <w:sz w:val="24"/>
          <w:szCs w:val="24"/>
        </w:rPr>
        <w:t>речи:учебное</w:t>
      </w:r>
      <w:proofErr w:type="spellEnd"/>
      <w:proofErr w:type="gramEnd"/>
      <w:r w:rsidRPr="00BA6924">
        <w:rPr>
          <w:rFonts w:ascii="Times New Roman" w:hAnsi="Times New Roman"/>
          <w:sz w:val="24"/>
          <w:szCs w:val="24"/>
        </w:rPr>
        <w:t xml:space="preserve"> пособие для вузов культуры и искусства.– М.: МГИК, 2017.</w:t>
      </w:r>
    </w:p>
    <w:p w:rsidR="001322C1" w:rsidRDefault="001322C1" w:rsidP="001322C1">
      <w:pPr>
        <w:pStyle w:val="af0"/>
        <w:tabs>
          <w:tab w:val="left" w:pos="851"/>
        </w:tabs>
        <w:suppressAutoHyphens w:val="0"/>
        <w:spacing w:after="0" w:line="360" w:lineRule="auto"/>
        <w:ind w:left="567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322C1" w:rsidRDefault="001322C1" w:rsidP="001322C1">
      <w:pPr>
        <w:pStyle w:val="2"/>
        <w:tabs>
          <w:tab w:val="left" w:pos="851"/>
        </w:tabs>
        <w:spacing w:before="0" w:line="360" w:lineRule="auto"/>
        <w:ind w:firstLine="567"/>
        <w:rPr>
          <w:rFonts w:ascii="Times New Roman" w:hAnsi="Times New Roman"/>
          <w:b w:val="0"/>
          <w:color w:val="00000A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 w:val="0"/>
          <w:color w:val="00000A"/>
          <w:sz w:val="24"/>
          <w:szCs w:val="24"/>
          <w:u w:val="single"/>
        </w:rPr>
        <w:t>б)Дополнительная</w:t>
      </w:r>
      <w:proofErr w:type="gramEnd"/>
      <w:r>
        <w:rPr>
          <w:rFonts w:ascii="Times New Roman" w:hAnsi="Times New Roman"/>
          <w:b w:val="0"/>
          <w:color w:val="00000A"/>
          <w:sz w:val="24"/>
          <w:szCs w:val="24"/>
          <w:u w:val="single"/>
        </w:rPr>
        <w:t xml:space="preserve"> литература: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Аксенов В. Искусство звучащего слова. – М.: АПН РСФСР, 1962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Артоболевский Г.В. Художественное чтение. – М.: Просвещение, 1978</w:t>
      </w:r>
    </w:p>
    <w:p w:rsidR="001322C1" w:rsidRDefault="001322C1" w:rsidP="001322C1">
      <w:pPr>
        <w:pStyle w:val="Standard"/>
        <w:tabs>
          <w:tab w:val="left" w:pos="426"/>
          <w:tab w:val="left" w:pos="851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Бахтин М.М. Человек в мире слова. М.: Изд-во Рос. Открытого ун-та, 1995. – 139с.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Вербовая Н.П., Головина О.М., Урнова В.В. Искусство речи. – М.: Искусство, 1977.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Германова М.Г. Книга для чтецов. – М.: Издательство ВЦСПС </w:t>
      </w:r>
      <w:proofErr w:type="spellStart"/>
      <w:r>
        <w:rPr>
          <w:color w:val="000000"/>
          <w:sz w:val="24"/>
          <w:szCs w:val="24"/>
        </w:rPr>
        <w:t>Профиздат</w:t>
      </w:r>
      <w:proofErr w:type="spellEnd"/>
      <w:r>
        <w:rPr>
          <w:color w:val="000000"/>
          <w:sz w:val="24"/>
          <w:szCs w:val="24"/>
        </w:rPr>
        <w:t>. –1960.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Гурова В.И., </w:t>
      </w:r>
      <w:proofErr w:type="spellStart"/>
      <w:r>
        <w:rPr>
          <w:color w:val="000000"/>
          <w:sz w:val="24"/>
          <w:szCs w:val="24"/>
        </w:rPr>
        <w:t>Гонссовская</w:t>
      </w:r>
      <w:proofErr w:type="spellEnd"/>
      <w:r>
        <w:rPr>
          <w:color w:val="000000"/>
          <w:sz w:val="24"/>
          <w:szCs w:val="24"/>
        </w:rPr>
        <w:t xml:space="preserve"> М.В., Фролова Л.А. Сценическая речь: Учебное пособие. – М.: МГИК, 1986.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Егорова А.Д., Радченко А.М. Логика сценической речи. – </w:t>
      </w:r>
      <w:proofErr w:type="gramStart"/>
      <w:r>
        <w:rPr>
          <w:color w:val="000000"/>
          <w:sz w:val="24"/>
          <w:szCs w:val="24"/>
        </w:rPr>
        <w:t>М.:ВГИК</w:t>
      </w:r>
      <w:proofErr w:type="gramEnd"/>
      <w:r>
        <w:rPr>
          <w:color w:val="000000"/>
          <w:sz w:val="24"/>
          <w:szCs w:val="24"/>
        </w:rPr>
        <w:t>, 2001. – 78с.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Журавлев Д.Н. Жизнь. Искусство. Встречи. – </w:t>
      </w:r>
      <w:proofErr w:type="gramStart"/>
      <w:r>
        <w:rPr>
          <w:color w:val="000000"/>
          <w:sz w:val="24"/>
        </w:rPr>
        <w:t>М. :</w:t>
      </w:r>
      <w:proofErr w:type="gramEnd"/>
      <w:r>
        <w:rPr>
          <w:color w:val="000000"/>
          <w:sz w:val="24"/>
        </w:rPr>
        <w:t xml:space="preserve"> ВТО, 1985.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proofErr w:type="spellStart"/>
      <w:r>
        <w:rPr>
          <w:color w:val="000000"/>
          <w:sz w:val="24"/>
        </w:rPr>
        <w:t>Закушняк</w:t>
      </w:r>
      <w:proofErr w:type="spellEnd"/>
      <w:r>
        <w:rPr>
          <w:color w:val="000000"/>
          <w:sz w:val="24"/>
        </w:rPr>
        <w:t xml:space="preserve"> А.Я. Вечера рассказа \ Сост. </w:t>
      </w:r>
      <w:proofErr w:type="gramStart"/>
      <w:r>
        <w:rPr>
          <w:color w:val="000000"/>
          <w:sz w:val="24"/>
        </w:rPr>
        <w:t>общ  ред.</w:t>
      </w:r>
      <w:proofErr w:type="gramEnd"/>
      <w:r>
        <w:rPr>
          <w:color w:val="000000"/>
          <w:sz w:val="24"/>
        </w:rPr>
        <w:t xml:space="preserve"> и комм. Сим. </w:t>
      </w:r>
      <w:proofErr w:type="spellStart"/>
      <w:r>
        <w:rPr>
          <w:color w:val="000000"/>
          <w:sz w:val="24"/>
        </w:rPr>
        <w:t>Дрейдена</w:t>
      </w:r>
      <w:proofErr w:type="spellEnd"/>
      <w:r>
        <w:rPr>
          <w:color w:val="000000"/>
          <w:sz w:val="24"/>
        </w:rPr>
        <w:t xml:space="preserve"> – М.: Искусство, 1984.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Запорожец Т.И. Логика сценической речи – </w:t>
      </w:r>
      <w:proofErr w:type="gramStart"/>
      <w:r>
        <w:rPr>
          <w:color w:val="000000"/>
          <w:sz w:val="24"/>
        </w:rPr>
        <w:t>М..</w:t>
      </w:r>
      <w:proofErr w:type="gramEnd"/>
      <w:r>
        <w:rPr>
          <w:color w:val="000000"/>
          <w:sz w:val="24"/>
        </w:rPr>
        <w:t>: Просвещение,  1974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Импровизация и метод действенного анализа / Сост. </w:t>
      </w:r>
      <w:proofErr w:type="spellStart"/>
      <w:r>
        <w:rPr>
          <w:color w:val="000000"/>
          <w:sz w:val="24"/>
          <w:szCs w:val="24"/>
        </w:rPr>
        <w:t>И.Ю.Промтова</w:t>
      </w:r>
      <w:proofErr w:type="spellEnd"/>
      <w:r>
        <w:rPr>
          <w:color w:val="000000"/>
          <w:sz w:val="24"/>
          <w:szCs w:val="24"/>
        </w:rPr>
        <w:t xml:space="preserve"> – М.: Сов. Россия, 1986. – 88с.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Искусство звучащего слова. Выпуск 13. – М.: </w:t>
      </w:r>
      <w:proofErr w:type="spellStart"/>
      <w:r>
        <w:rPr>
          <w:color w:val="000000"/>
          <w:sz w:val="24"/>
          <w:szCs w:val="24"/>
        </w:rPr>
        <w:t>Сов.Россия</w:t>
      </w:r>
      <w:proofErr w:type="spellEnd"/>
      <w:r>
        <w:rPr>
          <w:color w:val="000000"/>
          <w:sz w:val="24"/>
          <w:szCs w:val="24"/>
        </w:rPr>
        <w:t>, 1974. – 128 с.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Искусство звучащего слова. Выпуск 26. – М.: Советская Россия, 1982. – 88 с.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Маяковский В.В. Как делать стихи. – Собр. соч. в 13 т. – М.: 1959. – Т. 12. – С. 81-117.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Мысль, вооружённая рифмами: Поэтическая антология по истории русского стиха. – Л.: Издательство Ленинградского университета, 1983. – 447 с.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Катышева Д.Н. Литературный монтаж. Искусство звучащего слова – М.: 1973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proofErr w:type="spellStart"/>
      <w:r>
        <w:rPr>
          <w:color w:val="000000"/>
          <w:sz w:val="24"/>
        </w:rPr>
        <w:t>Кнебель</w:t>
      </w:r>
      <w:proofErr w:type="spellEnd"/>
      <w:r>
        <w:rPr>
          <w:color w:val="000000"/>
          <w:sz w:val="24"/>
        </w:rPr>
        <w:t xml:space="preserve"> М.О. Слово в творчестве актера.  – М.: Сов</w:t>
      </w:r>
      <w:proofErr w:type="gramStart"/>
      <w:r>
        <w:rPr>
          <w:color w:val="000000"/>
          <w:sz w:val="24"/>
        </w:rPr>
        <w:t>. энциклопедия</w:t>
      </w:r>
      <w:proofErr w:type="gramEnd"/>
      <w:r>
        <w:rPr>
          <w:color w:val="000000"/>
          <w:sz w:val="24"/>
        </w:rPr>
        <w:t>, 1966 г.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Кочарян С.А. В поисках живого </w:t>
      </w:r>
      <w:proofErr w:type="gramStart"/>
      <w:r>
        <w:rPr>
          <w:color w:val="000000"/>
          <w:sz w:val="24"/>
        </w:rPr>
        <w:t>слова.–</w:t>
      </w:r>
      <w:proofErr w:type="gramEnd"/>
      <w:r>
        <w:rPr>
          <w:color w:val="000000"/>
          <w:sz w:val="24"/>
        </w:rPr>
        <w:t>М.: ВТО, 1979 г.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Кравцов А. Искусство живого слова. История. Закономерности. </w:t>
      </w:r>
      <w:proofErr w:type="gramStart"/>
      <w:r>
        <w:rPr>
          <w:color w:val="000000"/>
          <w:sz w:val="24"/>
        </w:rPr>
        <w:t>Школа.–</w:t>
      </w:r>
      <w:proofErr w:type="gramEnd"/>
      <w:r>
        <w:rPr>
          <w:color w:val="000000"/>
          <w:sz w:val="24"/>
        </w:rPr>
        <w:t xml:space="preserve"> М.: АО «Московский учебник», 2003. – 192 с.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lastRenderedPageBreak/>
        <w:t>Крымова Н.А. Владимир Яхонтов. – М.: Искусство, 1978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right="-284"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Культура сценической речи. Сб. статей \ Отв. ред. Козлянинова И.П. – </w:t>
      </w:r>
      <w:proofErr w:type="gramStart"/>
      <w:r>
        <w:rPr>
          <w:color w:val="000000"/>
          <w:sz w:val="24"/>
        </w:rPr>
        <w:t>М.:,</w:t>
      </w:r>
      <w:proofErr w:type="gramEnd"/>
      <w:r>
        <w:rPr>
          <w:color w:val="000000"/>
          <w:sz w:val="24"/>
        </w:rPr>
        <w:t xml:space="preserve"> ВТО, 1979.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right="-284"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Куницын А.Н. Работа актера-рассказчика над текстом. – М.:. (</w:t>
      </w:r>
      <w:proofErr w:type="spellStart"/>
      <w:r>
        <w:rPr>
          <w:color w:val="000000"/>
          <w:sz w:val="24"/>
        </w:rPr>
        <w:t>Б.и</w:t>
      </w:r>
      <w:proofErr w:type="spellEnd"/>
      <w:r>
        <w:rPr>
          <w:color w:val="000000"/>
          <w:sz w:val="24"/>
        </w:rPr>
        <w:t>.), 1957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Петрова А.Н. Сценическая речь. Учеб</w:t>
      </w:r>
      <w:proofErr w:type="gramStart"/>
      <w:r>
        <w:rPr>
          <w:color w:val="000000"/>
          <w:sz w:val="24"/>
          <w:szCs w:val="24"/>
        </w:rPr>
        <w:t>. пособие</w:t>
      </w:r>
      <w:proofErr w:type="gramEnd"/>
      <w:r>
        <w:rPr>
          <w:color w:val="000000"/>
          <w:sz w:val="24"/>
          <w:szCs w:val="24"/>
        </w:rPr>
        <w:t>. – М.: Искусство, 1982.</w:t>
      </w:r>
    </w:p>
    <w:p w:rsidR="001322C1" w:rsidRDefault="001322C1" w:rsidP="001322C1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Промптова И.Ю. Речевая культура русского театра. – М.: Сов. </w:t>
      </w:r>
      <w:proofErr w:type="gramStart"/>
      <w:r>
        <w:rPr>
          <w:color w:val="000000"/>
          <w:sz w:val="24"/>
          <w:szCs w:val="24"/>
        </w:rPr>
        <w:t>Россия.,</w:t>
      </w:r>
      <w:proofErr w:type="gramEnd"/>
      <w:r>
        <w:rPr>
          <w:color w:val="000000"/>
          <w:sz w:val="24"/>
          <w:szCs w:val="24"/>
        </w:rPr>
        <w:t xml:space="preserve"> 1989.  – 144 с.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proofErr w:type="spellStart"/>
      <w:proofErr w:type="gramStart"/>
      <w:r>
        <w:rPr>
          <w:color w:val="000000"/>
          <w:sz w:val="24"/>
        </w:rPr>
        <w:t>Саричева</w:t>
      </w:r>
      <w:proofErr w:type="spellEnd"/>
      <w:r>
        <w:rPr>
          <w:color w:val="000000"/>
          <w:sz w:val="24"/>
        </w:rPr>
        <w:t xml:space="preserve">  Е.Ф.</w:t>
      </w:r>
      <w:proofErr w:type="gramEnd"/>
      <w:r>
        <w:rPr>
          <w:color w:val="000000"/>
          <w:sz w:val="24"/>
        </w:rPr>
        <w:t xml:space="preserve"> Сценическое слово – М.:. Сов. Россия, 1963.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Смоленский Я.М. Читатель. Чтец. Актер. Ч. 1, 2. –М.: Сов. Россия, 1983.</w:t>
      </w:r>
    </w:p>
    <w:p w:rsidR="001322C1" w:rsidRDefault="001322C1" w:rsidP="001322C1">
      <w:pPr>
        <w:pStyle w:val="Standard"/>
        <w:tabs>
          <w:tab w:val="left" w:pos="851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Сценическая речь: Учебник / Под ред. </w:t>
      </w:r>
      <w:proofErr w:type="spellStart"/>
      <w:r>
        <w:rPr>
          <w:color w:val="000000"/>
          <w:sz w:val="24"/>
          <w:szCs w:val="24"/>
        </w:rPr>
        <w:t>И.П.Козляниновой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И.Ю.Промптовой</w:t>
      </w:r>
      <w:proofErr w:type="spellEnd"/>
      <w:r>
        <w:rPr>
          <w:color w:val="000000"/>
          <w:sz w:val="24"/>
          <w:szCs w:val="24"/>
        </w:rPr>
        <w:t>. – М., 1995.</w:t>
      </w:r>
    </w:p>
    <w:p w:rsidR="001322C1" w:rsidRDefault="001322C1" w:rsidP="001322C1">
      <w:pPr>
        <w:pStyle w:val="Standard"/>
        <w:tabs>
          <w:tab w:val="left" w:pos="851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Турсунова И.А. Логический анализ литературно-художественного текста: Учебное пособие. – </w:t>
      </w:r>
      <w:proofErr w:type="gramStart"/>
      <w:r>
        <w:rPr>
          <w:color w:val="000000"/>
          <w:sz w:val="24"/>
          <w:szCs w:val="24"/>
        </w:rPr>
        <w:t>М.:МГУКИ</w:t>
      </w:r>
      <w:proofErr w:type="gramEnd"/>
      <w:r>
        <w:rPr>
          <w:color w:val="000000"/>
          <w:sz w:val="24"/>
          <w:szCs w:val="24"/>
        </w:rPr>
        <w:t>, 2012.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color w:val="000000"/>
          <w:sz w:val="24"/>
        </w:rPr>
      </w:pPr>
      <w:proofErr w:type="gramStart"/>
      <w:r>
        <w:rPr>
          <w:color w:val="000000"/>
          <w:sz w:val="24"/>
        </w:rPr>
        <w:t>Тимофеев  Л.И.</w:t>
      </w:r>
      <w:proofErr w:type="gramEnd"/>
      <w:r>
        <w:rPr>
          <w:color w:val="000000"/>
          <w:sz w:val="24"/>
        </w:rPr>
        <w:t xml:space="preserve"> Основы теории литературы. – М.: Просвещение, 1976.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Шварц А.И. В лаборатории чтеца. – М.: Искусство, 1968.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Шервинский С.В. О чтецкой режиссуре. – В кн.: Искусство звучащего слова, </w:t>
      </w:r>
      <w:proofErr w:type="spellStart"/>
      <w:r>
        <w:rPr>
          <w:color w:val="000000"/>
          <w:sz w:val="24"/>
        </w:rPr>
        <w:t>вып</w:t>
      </w:r>
      <w:proofErr w:type="spellEnd"/>
      <w:r>
        <w:rPr>
          <w:color w:val="000000"/>
          <w:sz w:val="24"/>
        </w:rPr>
        <w:t xml:space="preserve"> 4. – М., 1968.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Юрский С. Кто держит паузу. – Л.: Искусство, 1977.</w:t>
      </w:r>
    </w:p>
    <w:p w:rsidR="001322C1" w:rsidRDefault="001322C1" w:rsidP="001322C1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Яхонтов В.Н. Театр одного актера. – М.: Искусство, 1968.</w:t>
      </w:r>
    </w:p>
    <w:p w:rsidR="001322C1" w:rsidRDefault="001322C1" w:rsidP="001322C1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в)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программное обеспечение и Интернет-ресурсы </w:t>
      </w:r>
      <w:hyperlink r:id="rId7" w:history="1">
        <w:r>
          <w:rPr>
            <w:rStyle w:val="af1"/>
            <w:sz w:val="24"/>
            <w:szCs w:val="24"/>
          </w:rPr>
          <w:t>http://biblioteka.portal-etud.ru/</w:t>
        </w:r>
      </w:hyperlink>
    </w:p>
    <w:p w:rsidR="001322C1" w:rsidRDefault="001322C1" w:rsidP="001322C1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684D1F" w:rsidRDefault="00684D1F" w:rsidP="0068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kern w:val="0"/>
          <w:lang w:eastAsia="zh-CN"/>
        </w:rPr>
      </w:pPr>
      <w:r>
        <w:rPr>
          <w:lang w:eastAsia="zh-CN"/>
        </w:rPr>
        <w:t xml:space="preserve">Фонд оценочных средств подготовлен в соответствии с требованиями ФГОС ВО по направлению </w:t>
      </w:r>
      <w:r>
        <w:rPr>
          <w:u w:val="single"/>
          <w:lang w:eastAsia="zh-CN"/>
        </w:rPr>
        <w:t>51.03.05.Режиссура театрализованных представлений и праздников</w:t>
      </w:r>
      <w:r>
        <w:rPr>
          <w:lang w:eastAsia="zh-CN"/>
        </w:rPr>
        <w:t xml:space="preserve">, профилю подготовки </w:t>
      </w:r>
      <w:r>
        <w:rPr>
          <w:u w:val="single"/>
          <w:lang w:eastAsia="zh-CN"/>
        </w:rPr>
        <w:t>Режиссура театрализованных представлений и праздников.</w:t>
      </w:r>
    </w:p>
    <w:p w:rsidR="00684D1F" w:rsidRDefault="00684D1F" w:rsidP="0068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684D1F" w:rsidRDefault="00684D1F" w:rsidP="0068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  <w:lang w:eastAsia="zh-CN"/>
        </w:rPr>
      </w:pPr>
      <w:r>
        <w:rPr>
          <w:lang w:eastAsia="zh-CN"/>
        </w:rPr>
        <w:t xml:space="preserve">Автор (ы) </w:t>
      </w:r>
      <w:proofErr w:type="spellStart"/>
      <w:r>
        <w:rPr>
          <w:u w:val="single"/>
          <w:lang w:eastAsia="zh-CN"/>
        </w:rPr>
        <w:t>И.А.Турсунова</w:t>
      </w:r>
      <w:proofErr w:type="spellEnd"/>
      <w:r>
        <w:rPr>
          <w:u w:val="single"/>
          <w:lang w:eastAsia="zh-CN"/>
        </w:rPr>
        <w:t>.</w:t>
      </w:r>
    </w:p>
    <w:p w:rsidR="00684D1F" w:rsidRDefault="00684D1F" w:rsidP="0068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684D1F" w:rsidRDefault="00684D1F" w:rsidP="0068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Фонд оценочных средств одобрен на заседании кафедры сценической речи                                                                      </w:t>
      </w:r>
    </w:p>
    <w:p w:rsidR="00684D1F" w:rsidRDefault="00684D1F" w:rsidP="0068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  <w:lang w:eastAsia="zh-CN"/>
        </w:rPr>
      </w:pPr>
      <w:proofErr w:type="gramStart"/>
      <w:r>
        <w:rPr>
          <w:u w:val="single"/>
          <w:lang w:eastAsia="zh-CN"/>
        </w:rPr>
        <w:t>от  протокол</w:t>
      </w:r>
      <w:proofErr w:type="gramEnd"/>
      <w:r>
        <w:rPr>
          <w:u w:val="single"/>
          <w:lang w:eastAsia="zh-CN"/>
        </w:rPr>
        <w:t xml:space="preserve"> </w:t>
      </w:r>
      <w:proofErr w:type="spellStart"/>
      <w:r>
        <w:rPr>
          <w:u w:val="single"/>
          <w:lang w:eastAsia="zh-CN"/>
        </w:rPr>
        <w:t>No</w:t>
      </w:r>
      <w:proofErr w:type="spellEnd"/>
      <w:r>
        <w:rPr>
          <w:u w:val="single"/>
          <w:lang w:eastAsia="zh-CN"/>
        </w:rPr>
        <w:t>.</w:t>
      </w:r>
    </w:p>
    <w:p w:rsidR="00684D1F" w:rsidRDefault="00684D1F" w:rsidP="00684D1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outlineLvl w:val="0"/>
        <w:rPr>
          <w:i/>
          <w:iCs/>
          <w:lang w:eastAsia="zh-CN"/>
        </w:rPr>
      </w:pPr>
    </w:p>
    <w:p w:rsidR="00D50EEE" w:rsidRDefault="00D50EEE"/>
    <w:sectPr w:rsidR="00D50EEE" w:rsidSect="00B76FD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398" w:rsidRDefault="00BF0398" w:rsidP="001322C1">
      <w:r>
        <w:separator/>
      </w:r>
    </w:p>
  </w:endnote>
  <w:endnote w:type="continuationSeparator" w:id="0">
    <w:p w:rsidR="00BF0398" w:rsidRDefault="00BF0398" w:rsidP="0013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4366966"/>
      <w:docPartObj>
        <w:docPartGallery w:val="Page Numbers (Bottom of Page)"/>
        <w:docPartUnique/>
      </w:docPartObj>
    </w:sdtPr>
    <w:sdtEndPr/>
    <w:sdtContent>
      <w:p w:rsidR="00362D87" w:rsidRDefault="00362D87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F1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62D87" w:rsidRDefault="00362D8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398" w:rsidRDefault="00BF0398" w:rsidP="001322C1">
      <w:r>
        <w:separator/>
      </w:r>
    </w:p>
  </w:footnote>
  <w:footnote w:type="continuationSeparator" w:id="0">
    <w:p w:rsidR="00BF0398" w:rsidRDefault="00BF0398" w:rsidP="00132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43F73"/>
    <w:multiLevelType w:val="hybridMultilevel"/>
    <w:tmpl w:val="BBE2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925DF"/>
    <w:multiLevelType w:val="hybridMultilevel"/>
    <w:tmpl w:val="03AE8D30"/>
    <w:lvl w:ilvl="0" w:tplc="02DCFD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6F5187"/>
    <w:multiLevelType w:val="multilevel"/>
    <w:tmpl w:val="F9305F1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403D3325"/>
    <w:multiLevelType w:val="hybridMultilevel"/>
    <w:tmpl w:val="6DDAA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A388E"/>
    <w:multiLevelType w:val="hybridMultilevel"/>
    <w:tmpl w:val="57BC184C"/>
    <w:lvl w:ilvl="0" w:tplc="0B7A95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D02630E"/>
    <w:multiLevelType w:val="hybridMultilevel"/>
    <w:tmpl w:val="12083FE6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85084"/>
    <w:multiLevelType w:val="hybridMultilevel"/>
    <w:tmpl w:val="42065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A7EFF"/>
    <w:multiLevelType w:val="multilevel"/>
    <w:tmpl w:val="B88A07D4"/>
    <w:styleLink w:val="WWNum1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8">
    <w:nsid w:val="6FCB0C94"/>
    <w:multiLevelType w:val="multilevel"/>
    <w:tmpl w:val="62D4C3B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5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2C1"/>
    <w:rsid w:val="00092140"/>
    <w:rsid w:val="00094FE7"/>
    <w:rsid w:val="001322C1"/>
    <w:rsid w:val="00276778"/>
    <w:rsid w:val="00283523"/>
    <w:rsid w:val="00354F18"/>
    <w:rsid w:val="00362D87"/>
    <w:rsid w:val="004133F0"/>
    <w:rsid w:val="00474CEE"/>
    <w:rsid w:val="004B496A"/>
    <w:rsid w:val="00561A83"/>
    <w:rsid w:val="00684D1F"/>
    <w:rsid w:val="00745F79"/>
    <w:rsid w:val="007C76F2"/>
    <w:rsid w:val="007D2F94"/>
    <w:rsid w:val="00895A15"/>
    <w:rsid w:val="008E3C37"/>
    <w:rsid w:val="009017EF"/>
    <w:rsid w:val="00B62BC4"/>
    <w:rsid w:val="00B6339D"/>
    <w:rsid w:val="00B76FDB"/>
    <w:rsid w:val="00BA6924"/>
    <w:rsid w:val="00BF0398"/>
    <w:rsid w:val="00C35771"/>
    <w:rsid w:val="00C6460B"/>
    <w:rsid w:val="00D50EEE"/>
    <w:rsid w:val="00D62115"/>
    <w:rsid w:val="00E04C84"/>
    <w:rsid w:val="00E20220"/>
    <w:rsid w:val="00F54D1C"/>
    <w:rsid w:val="00F91ACE"/>
    <w:rsid w:val="00FC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BEBFD-61AD-4874-9624-E17C2B8B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2C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2">
    <w:name w:val="heading 2"/>
    <w:basedOn w:val="Standard"/>
    <w:next w:val="Textbody"/>
    <w:link w:val="20"/>
    <w:semiHidden/>
    <w:unhideWhenUsed/>
    <w:qFormat/>
    <w:rsid w:val="001322C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1322C1"/>
    <w:pPr>
      <w:widowControl/>
      <w:suppressAutoHyphens w:val="0"/>
      <w:autoSpaceDN/>
    </w:pPr>
    <w:rPr>
      <w:kern w:val="0"/>
      <w:lang w:eastAsia="zh-CN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1322C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ody Text"/>
    <w:basedOn w:val="a"/>
    <w:link w:val="1"/>
    <w:uiPriority w:val="99"/>
    <w:semiHidden/>
    <w:unhideWhenUsed/>
    <w:rsid w:val="001322C1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1322C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0">
    <w:name w:val="Обычный1"/>
    <w:rsid w:val="001322C1"/>
    <w:pPr>
      <w:widowControl w:val="0"/>
      <w:suppressAutoHyphens/>
      <w:autoSpaceDN w:val="0"/>
      <w:spacing w:after="0" w:line="240" w:lineRule="auto"/>
    </w:pPr>
    <w:rPr>
      <w:rFonts w:ascii="Times New Roman CYR" w:eastAsia="Times New Roman" w:hAnsi="Times New Roman CYR" w:cs="Times New Roman"/>
      <w:kern w:val="3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1322C1"/>
    <w:rPr>
      <w:sz w:val="16"/>
      <w:szCs w:val="16"/>
    </w:rPr>
  </w:style>
  <w:style w:type="character" w:customStyle="1" w:styleId="1">
    <w:name w:val="Основной текст Знак1"/>
    <w:basedOn w:val="a0"/>
    <w:link w:val="a5"/>
    <w:uiPriority w:val="99"/>
    <w:semiHidden/>
    <w:locked/>
    <w:rsid w:val="001322C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table" w:styleId="a8">
    <w:name w:val="Table Grid"/>
    <w:basedOn w:val="a1"/>
    <w:uiPriority w:val="39"/>
    <w:rsid w:val="001322C1"/>
    <w:pPr>
      <w:spacing w:after="0" w:line="240" w:lineRule="auto"/>
    </w:pPr>
    <w:rPr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322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22C1"/>
    <w:rPr>
      <w:rFonts w:ascii="Segoe UI" w:eastAsia="Times New Roman" w:hAnsi="Segoe UI" w:cs="Segoe UI"/>
      <w:kern w:val="3"/>
      <w:sz w:val="18"/>
      <w:szCs w:val="18"/>
      <w:lang w:eastAsia="ru-RU"/>
    </w:rPr>
  </w:style>
  <w:style w:type="paragraph" w:styleId="ab">
    <w:name w:val="Normal (Web)"/>
    <w:basedOn w:val="a"/>
    <w:semiHidden/>
    <w:unhideWhenUsed/>
    <w:rsid w:val="001322C1"/>
    <w:pPr>
      <w:widowControl/>
      <w:suppressAutoHyphens w:val="0"/>
      <w:autoSpaceDN/>
      <w:spacing w:before="100" w:beforeAutospacing="1" w:after="100" w:afterAutospacing="1"/>
    </w:pPr>
    <w:rPr>
      <w:kern w:val="0"/>
      <w:sz w:val="24"/>
      <w:szCs w:val="24"/>
    </w:rPr>
  </w:style>
  <w:style w:type="paragraph" w:styleId="ac">
    <w:name w:val="Subtitle"/>
    <w:basedOn w:val="Standard"/>
    <w:next w:val="a"/>
    <w:link w:val="ad"/>
    <w:qFormat/>
    <w:rsid w:val="001322C1"/>
    <w:pPr>
      <w:jc w:val="center"/>
    </w:pPr>
    <w:rPr>
      <w:b/>
      <w:i/>
      <w:iCs/>
      <w:sz w:val="28"/>
      <w:szCs w:val="28"/>
    </w:rPr>
  </w:style>
  <w:style w:type="character" w:customStyle="1" w:styleId="ad">
    <w:name w:val="Подзаголовок Знак"/>
    <w:basedOn w:val="a0"/>
    <w:link w:val="ac"/>
    <w:rsid w:val="001322C1"/>
    <w:rPr>
      <w:rFonts w:ascii="Times New Roman" w:eastAsia="Times New Roman" w:hAnsi="Times New Roman" w:cs="Times New Roman"/>
      <w:b/>
      <w:i/>
      <w:iCs/>
      <w:kern w:val="3"/>
      <w:sz w:val="28"/>
      <w:szCs w:val="28"/>
      <w:lang w:eastAsia="ru-RU"/>
    </w:rPr>
  </w:style>
  <w:style w:type="paragraph" w:customStyle="1" w:styleId="Standard">
    <w:name w:val="Standard"/>
    <w:rsid w:val="001322C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e">
    <w:name w:val="Title"/>
    <w:basedOn w:val="Standard"/>
    <w:next w:val="ac"/>
    <w:link w:val="af"/>
    <w:qFormat/>
    <w:rsid w:val="001322C1"/>
    <w:pPr>
      <w:spacing w:line="360" w:lineRule="auto"/>
      <w:ind w:firstLine="720"/>
      <w:jc w:val="center"/>
    </w:pPr>
    <w:rPr>
      <w:b/>
      <w:bCs/>
      <w:sz w:val="24"/>
      <w:szCs w:val="36"/>
    </w:rPr>
  </w:style>
  <w:style w:type="character" w:customStyle="1" w:styleId="af">
    <w:name w:val="Название Знак"/>
    <w:basedOn w:val="a0"/>
    <w:link w:val="ae"/>
    <w:rsid w:val="001322C1"/>
    <w:rPr>
      <w:rFonts w:ascii="Times New Roman" w:eastAsia="Times New Roman" w:hAnsi="Times New Roman" w:cs="Times New Roman"/>
      <w:b/>
      <w:bCs/>
      <w:kern w:val="3"/>
      <w:sz w:val="24"/>
      <w:szCs w:val="36"/>
      <w:lang w:eastAsia="ru-RU"/>
    </w:rPr>
  </w:style>
  <w:style w:type="numbering" w:customStyle="1" w:styleId="WWNum14">
    <w:name w:val="WWNum14"/>
    <w:rsid w:val="001322C1"/>
    <w:pPr>
      <w:numPr>
        <w:numId w:val="1"/>
      </w:numPr>
    </w:pPr>
  </w:style>
  <w:style w:type="paragraph" w:styleId="21">
    <w:name w:val="Body Text 2"/>
    <w:basedOn w:val="a"/>
    <w:link w:val="22"/>
    <w:uiPriority w:val="99"/>
    <w:semiHidden/>
    <w:unhideWhenUsed/>
    <w:rsid w:val="001322C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322C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1322C1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1322C1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ru-RU"/>
    </w:rPr>
  </w:style>
  <w:style w:type="character" w:styleId="af1">
    <w:name w:val="Hyperlink"/>
    <w:basedOn w:val="a0"/>
    <w:uiPriority w:val="99"/>
    <w:semiHidden/>
    <w:unhideWhenUsed/>
    <w:rsid w:val="001322C1"/>
    <w:rPr>
      <w:color w:val="0563C1" w:themeColor="hyperlink"/>
      <w:u w:val="single"/>
    </w:rPr>
  </w:style>
  <w:style w:type="paragraph" w:customStyle="1" w:styleId="Textbody">
    <w:name w:val="Text body"/>
    <w:basedOn w:val="Standard"/>
    <w:rsid w:val="001322C1"/>
    <w:pPr>
      <w:spacing w:after="120"/>
    </w:pPr>
    <w:rPr>
      <w:szCs w:val="24"/>
    </w:rPr>
  </w:style>
  <w:style w:type="paragraph" w:styleId="af2">
    <w:name w:val="header"/>
    <w:basedOn w:val="a"/>
    <w:link w:val="af3"/>
    <w:uiPriority w:val="99"/>
    <w:unhideWhenUsed/>
    <w:rsid w:val="001322C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322C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1322C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322C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HTML">
    <w:name w:val="HTML Preformatted"/>
    <w:basedOn w:val="a"/>
    <w:link w:val="HTML1"/>
    <w:uiPriority w:val="99"/>
    <w:unhideWhenUsed/>
    <w:rsid w:val="00474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lang w:eastAsia="zh-CN"/>
    </w:rPr>
  </w:style>
  <w:style w:type="character" w:customStyle="1" w:styleId="HTML0">
    <w:name w:val="Стандартный HTML Знак"/>
    <w:basedOn w:val="a0"/>
    <w:uiPriority w:val="99"/>
    <w:semiHidden/>
    <w:rsid w:val="00474CEE"/>
    <w:rPr>
      <w:rFonts w:ascii="Consolas" w:eastAsia="Times New Roman" w:hAnsi="Consolas" w:cs="Times New Roman"/>
      <w:kern w:val="3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474CEE"/>
    <w:rPr>
      <w:rFonts w:ascii="Courier New" w:eastAsia="SimSun" w:hAnsi="Courier New" w:cs="Courier New"/>
      <w:kern w:val="3"/>
      <w:sz w:val="20"/>
      <w:szCs w:val="20"/>
      <w:lang w:eastAsia="zh-CN"/>
    </w:rPr>
  </w:style>
  <w:style w:type="character" w:styleId="af6">
    <w:name w:val="Strong"/>
    <w:basedOn w:val="a0"/>
    <w:uiPriority w:val="22"/>
    <w:qFormat/>
    <w:rsid w:val="00474C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teka.portal-etu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4074</Words>
  <Characters>23226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5</cp:revision>
  <dcterms:created xsi:type="dcterms:W3CDTF">2021-06-20T10:38:00Z</dcterms:created>
  <dcterms:modified xsi:type="dcterms:W3CDTF">2021-06-20T11:28:00Z</dcterms:modified>
</cp:coreProperties>
</file>